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CAEE" w14:textId="5D0877FF" w:rsidR="006353E2" w:rsidRPr="008963DC" w:rsidRDefault="006353E2" w:rsidP="006353E2">
      <w:pPr>
        <w:pStyle w:val="Heading2"/>
      </w:pPr>
      <w:bookmarkStart w:id="0" w:name="DV_Appendix_AS8ProductSolution_Initiatio"/>
      <w:bookmarkStart w:id="1" w:name="_Toc438118569"/>
      <w:bookmarkStart w:id="2" w:name="_Toc50840676"/>
      <w:bookmarkStart w:id="3" w:name="_Toc51662000"/>
      <w:bookmarkStart w:id="4" w:name="_GoBack"/>
      <w:bookmarkEnd w:id="4"/>
      <w:r w:rsidRPr="00011E7C">
        <w:t>Appendix</w:t>
      </w:r>
      <w:r w:rsidRPr="008963DC">
        <w:t xml:space="preserve"> </w:t>
      </w:r>
      <w:r>
        <w:t xml:space="preserve">C: </w:t>
      </w:r>
      <w:r w:rsidRPr="008963DC">
        <w:t xml:space="preserve">Product/Solution </w:t>
      </w:r>
      <w:r>
        <w:t>Planning</w:t>
      </w:r>
      <w:r w:rsidRPr="008963DC">
        <w:t xml:space="preserve"> Work Order Request </w:t>
      </w:r>
      <w:bookmarkEnd w:id="0"/>
      <w:bookmarkEnd w:id="1"/>
      <w:bookmarkEnd w:id="2"/>
      <w:bookmarkEnd w:id="3"/>
      <w:r w:rsidR="00256C5E">
        <w:t>Template</w:t>
      </w:r>
    </w:p>
    <w:p w14:paraId="3963EB79" w14:textId="4C4443F8" w:rsidR="006353E2" w:rsidRPr="001D01FE" w:rsidRDefault="006353E2" w:rsidP="006353E2">
      <w:r w:rsidRPr="001D01FE">
        <w:t xml:space="preserve">This appendix presents the Product/Solution Planning (PSP) work order request </w:t>
      </w:r>
      <w:r w:rsidR="00256C5E">
        <w:t xml:space="preserve">template </w:t>
      </w:r>
      <w:r w:rsidRPr="001D01FE">
        <w:t xml:space="preserve">that </w:t>
      </w:r>
      <w:r w:rsidR="00B82709">
        <w:t xml:space="preserve">DHHS </w:t>
      </w:r>
      <w:r w:rsidRPr="001D01FE">
        <w:t xml:space="preserve">will use to initiate </w:t>
      </w:r>
      <w:r w:rsidR="00B82709">
        <w:t>a</w:t>
      </w:r>
      <w:r w:rsidR="00B82709" w:rsidRPr="001D01FE">
        <w:t xml:space="preserve">gile </w:t>
      </w:r>
      <w:r w:rsidR="00B82709">
        <w:t>application development</w:t>
      </w:r>
      <w:r w:rsidR="00B82709" w:rsidRPr="001D01FE">
        <w:t xml:space="preserve"> </w:t>
      </w:r>
      <w:r>
        <w:t xml:space="preserve">planning </w:t>
      </w:r>
      <w:r w:rsidR="00B82709">
        <w:t>s</w:t>
      </w:r>
      <w:r w:rsidRPr="001D01FE">
        <w:t>ervices</w:t>
      </w:r>
      <w:r w:rsidR="00C05401">
        <w:t xml:space="preserve"> work orders</w:t>
      </w:r>
      <w:r w:rsidRPr="001D01FE">
        <w:t xml:space="preserve"> </w:t>
      </w:r>
      <w:r w:rsidR="00ED2CD6">
        <w:t xml:space="preserve">in order </w:t>
      </w:r>
      <w:r w:rsidRPr="001D01FE">
        <w:t>to start an agile development program to realize a product/solution for DHHS. The work order request form will cover the activities associated with defining the</w:t>
      </w:r>
      <w:r>
        <w:t xml:space="preserve"> Product/Solution Vision</w:t>
      </w:r>
      <w:r w:rsidRPr="001D01FE">
        <w:t xml:space="preserve"> </w:t>
      </w:r>
      <w:r>
        <w:t>(</w:t>
      </w:r>
      <w:r w:rsidRPr="001D01FE">
        <w:t>PSV</w:t>
      </w:r>
      <w:r>
        <w:t>) and execution plan</w:t>
      </w:r>
      <w:r w:rsidRPr="001D01FE">
        <w:t xml:space="preserve">. It holds no </w:t>
      </w:r>
      <w:r>
        <w:t>guarantee</w:t>
      </w:r>
      <w:r w:rsidRPr="001D01FE">
        <w:t xml:space="preserve"> for Provider that DHHS will follow through with agile development work orders for the realization of the product/solution. The work order request form has to be initiated and </w:t>
      </w:r>
      <w:r>
        <w:t>completed</w:t>
      </w:r>
      <w:r w:rsidRPr="001D01FE">
        <w:t xml:space="preserve"> by </w:t>
      </w:r>
      <w:r>
        <w:t>an</w:t>
      </w:r>
      <w:r w:rsidRPr="001D01FE">
        <w:t xml:space="preserve"> authorized r</w:t>
      </w:r>
      <w:r>
        <w:t>epresentative</w:t>
      </w:r>
      <w:r w:rsidRPr="001D01FE">
        <w:t xml:space="preserve"> within DHHS.</w:t>
      </w:r>
      <w:r w:rsidR="000D20D5">
        <w:t xml:space="preserve"> This appendix is </w:t>
      </w:r>
      <w:r w:rsidR="00ED2CD6">
        <w:t>a template for</w:t>
      </w:r>
      <w:r w:rsidR="000D20D5">
        <w:t xml:space="preserve"> what may be used for a Product/Solution Planning Work Order Request. The format and content of the actual Work Order Request is subject to change.</w:t>
      </w:r>
    </w:p>
    <w:p w14:paraId="2EEB8ACB" w14:textId="77777777" w:rsidR="003E096C" w:rsidRPr="001D01FE" w:rsidRDefault="003E096C" w:rsidP="006353E2"/>
    <w:p w14:paraId="494D40B9" w14:textId="12B9879B" w:rsidR="006353E2" w:rsidRPr="00FD0951" w:rsidRDefault="006353E2" w:rsidP="00520B53">
      <w:pPr>
        <w:pStyle w:val="TableNumberedList"/>
        <w:numPr>
          <w:ilvl w:val="0"/>
          <w:numId w:val="0"/>
        </w:numPr>
      </w:pPr>
      <w:bookmarkStart w:id="5" w:name="DV_Table_22_PSI"/>
      <w:bookmarkStart w:id="6" w:name="_Toc438118437"/>
      <w:r w:rsidRPr="00FD0951">
        <w:t>PS</w:t>
      </w:r>
      <w:r w:rsidR="000766CA">
        <w:t>P</w:t>
      </w:r>
      <w:r w:rsidRPr="00FD0951">
        <w:t xml:space="preserve"> Work Order Request Form</w:t>
      </w:r>
      <w:bookmarkEnd w:id="5"/>
      <w:bookmarkEnd w:id="6"/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70"/>
        <w:gridCol w:w="2870"/>
        <w:gridCol w:w="3327"/>
      </w:tblGrid>
      <w:tr w:rsidR="006353E2" w:rsidRPr="00663783" w14:paraId="52158118" w14:textId="77777777" w:rsidTr="00F62B9C">
        <w:trPr>
          <w:cantSplit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33B8C2CA" w14:textId="77777777" w:rsidR="006353E2" w:rsidRPr="002466CF" w:rsidRDefault="006353E2" w:rsidP="00F62B9C">
            <w:pPr>
              <w:pStyle w:val="TableHeading"/>
            </w:pPr>
            <w:r w:rsidRPr="002466CF">
              <w:t xml:space="preserve">Product/Solution </w:t>
            </w:r>
            <w:r>
              <w:t>Planning</w:t>
            </w:r>
            <w:r w:rsidRPr="002466CF">
              <w:t xml:space="preserve"> Work Order Request Form</w:t>
            </w:r>
          </w:p>
        </w:tc>
      </w:tr>
      <w:tr w:rsidR="006353E2" w:rsidRPr="00663783" w14:paraId="4F7D70DC" w14:textId="77777777" w:rsidTr="00F62B9C">
        <w:trPr>
          <w:cantSplit/>
        </w:trPr>
        <w:tc>
          <w:tcPr>
            <w:tcW w:w="2870" w:type="dxa"/>
          </w:tcPr>
          <w:p w14:paraId="1E065B06" w14:textId="77777777" w:rsidR="006353E2" w:rsidRPr="001D01FE" w:rsidRDefault="006353E2" w:rsidP="00F62B9C">
            <w:pPr>
              <w:pStyle w:val="TableText"/>
            </w:pPr>
            <w:r w:rsidRPr="001D01FE">
              <w:t>Request Date:</w:t>
            </w:r>
          </w:p>
        </w:tc>
        <w:tc>
          <w:tcPr>
            <w:tcW w:w="2870" w:type="dxa"/>
          </w:tcPr>
          <w:p w14:paraId="74DEBED5" w14:textId="77777777" w:rsidR="006353E2" w:rsidRPr="001D01FE" w:rsidRDefault="00B95FAB" w:rsidP="00F62B9C">
            <w:pPr>
              <w:pStyle w:val="TableText"/>
            </w:pPr>
            <w:r>
              <w:t xml:space="preserve">PSP </w:t>
            </w:r>
            <w:r w:rsidR="006353E2" w:rsidRPr="001D01FE">
              <w:t>Request Number:</w:t>
            </w:r>
          </w:p>
          <w:p w14:paraId="204BE06D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Product Solution Initiation number — to be filled by NE DHHS Procurement</w:t>
            </w:r>
          </w:p>
        </w:tc>
        <w:tc>
          <w:tcPr>
            <w:tcW w:w="3327" w:type="dxa"/>
          </w:tcPr>
          <w:p w14:paraId="19ED7092" w14:textId="77777777" w:rsidR="006353E2" w:rsidRPr="001D01FE" w:rsidRDefault="006353E2" w:rsidP="00F62B9C">
            <w:pPr>
              <w:pStyle w:val="TableText"/>
            </w:pPr>
            <w:r w:rsidRPr="001D01FE">
              <w:t>Request Type:</w:t>
            </w:r>
          </w:p>
          <w:p w14:paraId="450442A4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Initiate Product Solution</w:t>
            </w:r>
          </w:p>
        </w:tc>
      </w:tr>
      <w:tr w:rsidR="006353E2" w:rsidRPr="00663783" w14:paraId="685BCA8B" w14:textId="77777777" w:rsidTr="00F62B9C">
        <w:trPr>
          <w:cantSplit/>
        </w:trPr>
        <w:tc>
          <w:tcPr>
            <w:tcW w:w="2870" w:type="dxa"/>
          </w:tcPr>
          <w:p w14:paraId="681668C9" w14:textId="77777777" w:rsidR="006353E2" w:rsidRDefault="006353E2" w:rsidP="00F62B9C">
            <w:pPr>
              <w:pStyle w:val="TableText"/>
            </w:pPr>
            <w:r w:rsidRPr="001D01FE">
              <w:t>Raised by:</w:t>
            </w:r>
          </w:p>
          <w:p w14:paraId="1A5F7540" w14:textId="77777777" w:rsidR="006353E2" w:rsidRPr="001D01FE" w:rsidRDefault="006353E2" w:rsidP="00F62B9C">
            <w:pPr>
              <w:pStyle w:val="TableText"/>
            </w:pPr>
          </w:p>
        </w:tc>
        <w:tc>
          <w:tcPr>
            <w:tcW w:w="2870" w:type="dxa"/>
          </w:tcPr>
          <w:p w14:paraId="5B21DD1C" w14:textId="77777777" w:rsidR="006353E2" w:rsidRPr="001D01FE" w:rsidRDefault="006353E2" w:rsidP="00F62B9C">
            <w:pPr>
              <w:pStyle w:val="TableText"/>
            </w:pPr>
            <w:r w:rsidRPr="001D01FE">
              <w:t>Department:</w:t>
            </w:r>
          </w:p>
        </w:tc>
        <w:tc>
          <w:tcPr>
            <w:tcW w:w="3327" w:type="dxa"/>
          </w:tcPr>
          <w:p w14:paraId="3D2C523D" w14:textId="77777777" w:rsidR="006353E2" w:rsidRPr="001D01FE" w:rsidRDefault="006353E2" w:rsidP="00F62B9C">
            <w:pPr>
              <w:pStyle w:val="TableText"/>
            </w:pPr>
            <w:r w:rsidRPr="001D01FE">
              <w:t>Date:</w:t>
            </w:r>
          </w:p>
        </w:tc>
      </w:tr>
      <w:tr w:rsidR="002622EE" w:rsidRPr="00663783" w14:paraId="3F4FEBD8" w14:textId="77777777" w:rsidTr="00F62B9C">
        <w:trPr>
          <w:cantSplit/>
        </w:trPr>
        <w:tc>
          <w:tcPr>
            <w:tcW w:w="2870" w:type="dxa"/>
          </w:tcPr>
          <w:p w14:paraId="39B12A4C" w14:textId="77777777" w:rsidR="002622EE" w:rsidRDefault="00DC3CE9" w:rsidP="00F62B9C">
            <w:pPr>
              <w:pStyle w:val="TableText"/>
            </w:pPr>
            <w:r>
              <w:t>Response Due By:</w:t>
            </w:r>
          </w:p>
          <w:p w14:paraId="3219D028" w14:textId="41B8202B" w:rsidR="002622EE" w:rsidRPr="001D01FE" w:rsidRDefault="002622EE" w:rsidP="00F62B9C">
            <w:pPr>
              <w:pStyle w:val="TableText"/>
            </w:pPr>
          </w:p>
        </w:tc>
        <w:tc>
          <w:tcPr>
            <w:tcW w:w="2870" w:type="dxa"/>
          </w:tcPr>
          <w:p w14:paraId="235352DE" w14:textId="261BD289" w:rsidR="002622EE" w:rsidRPr="001D01FE" w:rsidRDefault="002B5F61" w:rsidP="00F62B9C">
            <w:pPr>
              <w:pStyle w:val="TableText"/>
            </w:pPr>
            <w:r>
              <w:t>Q&amp;A Period:</w:t>
            </w:r>
          </w:p>
        </w:tc>
        <w:tc>
          <w:tcPr>
            <w:tcW w:w="3327" w:type="dxa"/>
          </w:tcPr>
          <w:p w14:paraId="4E9EDB4D" w14:textId="5FC80F45" w:rsidR="002622EE" w:rsidRPr="001D01FE" w:rsidRDefault="00916C32" w:rsidP="00F62B9C">
            <w:pPr>
              <w:pStyle w:val="TableText"/>
            </w:pPr>
            <w:r>
              <w:t>Service Type:</w:t>
            </w:r>
          </w:p>
        </w:tc>
      </w:tr>
      <w:tr w:rsidR="006353E2" w:rsidRPr="00663783" w14:paraId="5C5ACA7E" w14:textId="77777777" w:rsidTr="00F62B9C">
        <w:trPr>
          <w:cantSplit/>
        </w:trPr>
        <w:tc>
          <w:tcPr>
            <w:tcW w:w="9067" w:type="dxa"/>
            <w:gridSpan w:val="3"/>
          </w:tcPr>
          <w:p w14:paraId="24763547" w14:textId="77777777" w:rsidR="006353E2" w:rsidRPr="001D01FE" w:rsidRDefault="006353E2" w:rsidP="00F62B9C">
            <w:pPr>
              <w:pStyle w:val="TableText"/>
            </w:pPr>
            <w:r w:rsidRPr="001D01FE">
              <w:t>Product/Solution Vision (PSV) Description:</w:t>
            </w:r>
          </w:p>
          <w:p w14:paraId="65E6A528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Provide a short description of the PSV that should be realized.</w:t>
            </w:r>
          </w:p>
        </w:tc>
      </w:tr>
      <w:tr w:rsidR="006353E2" w:rsidRPr="00663783" w14:paraId="300B1580" w14:textId="77777777" w:rsidTr="00F62B9C">
        <w:trPr>
          <w:cantSplit/>
        </w:trPr>
        <w:tc>
          <w:tcPr>
            <w:tcW w:w="9067" w:type="dxa"/>
            <w:gridSpan w:val="3"/>
          </w:tcPr>
          <w:p w14:paraId="2217313F" w14:textId="77777777" w:rsidR="006353E2" w:rsidRPr="001D01FE" w:rsidRDefault="006353E2" w:rsidP="00F62B9C">
            <w:pPr>
              <w:pStyle w:val="TableText"/>
            </w:pPr>
            <w:r>
              <w:t>PSP</w:t>
            </w:r>
            <w:r w:rsidRPr="001D01FE">
              <w:t xml:space="preserve"> Benefits:</w:t>
            </w:r>
          </w:p>
          <w:p w14:paraId="6EC8FFD2" w14:textId="77777777" w:rsidR="006353E2" w:rsidRPr="00E86EAD" w:rsidRDefault="006353E2" w:rsidP="00F62B9C">
            <w:pPr>
              <w:pStyle w:val="TableText"/>
              <w:rPr>
                <w:i/>
              </w:rPr>
            </w:pPr>
            <w:r w:rsidRPr="00E86EAD">
              <w:rPr>
                <w:i/>
              </w:rPr>
              <w:t>Describe the benefits in terms of business, IT or service outcome; efficiency, enhancement or transformational outcome; process, technology or people outcome; service, cost, or terms and conditions outcome.</w:t>
            </w:r>
          </w:p>
        </w:tc>
      </w:tr>
      <w:tr w:rsidR="006353E2" w:rsidRPr="00663783" w14:paraId="6B268EBA" w14:textId="77777777" w:rsidTr="00F62B9C">
        <w:trPr>
          <w:cantSplit/>
        </w:trPr>
        <w:tc>
          <w:tcPr>
            <w:tcW w:w="9067" w:type="dxa"/>
            <w:gridSpan w:val="3"/>
          </w:tcPr>
          <w:p w14:paraId="34448CDE" w14:textId="77777777" w:rsidR="006353E2" w:rsidRPr="001D01FE" w:rsidRDefault="006353E2" w:rsidP="00F62B9C">
            <w:pPr>
              <w:pStyle w:val="TableText"/>
            </w:pPr>
            <w:r>
              <w:t>PSP</w:t>
            </w:r>
            <w:r w:rsidRPr="001D01FE">
              <w:t xml:space="preserve"> Benefits Acceptance Criteria:</w:t>
            </w:r>
          </w:p>
          <w:p w14:paraId="44DCF16C" w14:textId="77777777" w:rsidR="006353E2" w:rsidRPr="003B39D7" w:rsidRDefault="006353E2" w:rsidP="00F62B9C">
            <w:pPr>
              <w:pStyle w:val="TableText"/>
              <w:rPr>
                <w:i/>
              </w:rPr>
            </w:pPr>
            <w:r w:rsidRPr="003B39D7">
              <w:rPr>
                <w:i/>
              </w:rPr>
              <w:t xml:space="preserve">List the acceptance criteria that reflect the defined </w:t>
            </w:r>
            <w:r>
              <w:rPr>
                <w:i/>
              </w:rPr>
              <w:t>PSP</w:t>
            </w:r>
            <w:r w:rsidRPr="003B39D7">
              <w:rPr>
                <w:i/>
              </w:rPr>
              <w:t xml:space="preserve"> benefits. Ensure the acceptance criteria are measurable and realistic.</w:t>
            </w:r>
          </w:p>
        </w:tc>
      </w:tr>
      <w:tr w:rsidR="006353E2" w:rsidRPr="00663783" w14:paraId="659F4E19" w14:textId="77777777" w:rsidTr="00F62B9C">
        <w:trPr>
          <w:cantSplit/>
        </w:trPr>
        <w:tc>
          <w:tcPr>
            <w:tcW w:w="9067" w:type="dxa"/>
            <w:gridSpan w:val="3"/>
          </w:tcPr>
          <w:p w14:paraId="413E7540" w14:textId="77777777" w:rsidR="006353E2" w:rsidRPr="001D01FE" w:rsidRDefault="006353E2" w:rsidP="00F62B9C">
            <w:pPr>
              <w:pStyle w:val="TableText"/>
            </w:pPr>
            <w:r>
              <w:t>PSP</w:t>
            </w:r>
            <w:r w:rsidRPr="001D01FE">
              <w:t xml:space="preserve"> Prerequisites:</w:t>
            </w:r>
          </w:p>
          <w:p w14:paraId="1424DF83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List the known events, projects and services that need to be realized before this request can be fulfilled.</w:t>
            </w:r>
          </w:p>
        </w:tc>
      </w:tr>
      <w:tr w:rsidR="006353E2" w:rsidRPr="00663783" w14:paraId="7A7490F6" w14:textId="77777777" w:rsidTr="00F62B9C">
        <w:trPr>
          <w:cantSplit/>
        </w:trPr>
        <w:tc>
          <w:tcPr>
            <w:tcW w:w="9067" w:type="dxa"/>
            <w:gridSpan w:val="3"/>
          </w:tcPr>
          <w:p w14:paraId="2B84070D" w14:textId="77777777" w:rsidR="006353E2" w:rsidRPr="001D01FE" w:rsidRDefault="006353E2" w:rsidP="00F62B9C">
            <w:pPr>
              <w:pStyle w:val="TableText"/>
            </w:pPr>
            <w:r>
              <w:t>PSP</w:t>
            </w:r>
            <w:r w:rsidRPr="001D01FE">
              <w:t xml:space="preserve"> Realization Deadline:</w:t>
            </w:r>
          </w:p>
          <w:p w14:paraId="030F3BC4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 xml:space="preserve">Fill in the required realization deadline of the </w:t>
            </w:r>
            <w:r>
              <w:rPr>
                <w:i/>
              </w:rPr>
              <w:t>PSP</w:t>
            </w:r>
            <w:r w:rsidRPr="00D3288C">
              <w:rPr>
                <w:i/>
              </w:rPr>
              <w:t>. This deadline will set the boundaries for the product/solution planning, number of PSIs and sprints.</w:t>
            </w:r>
          </w:p>
        </w:tc>
      </w:tr>
      <w:tr w:rsidR="006353E2" w:rsidRPr="00663783" w14:paraId="6E72F587" w14:textId="77777777" w:rsidTr="00F62B9C">
        <w:trPr>
          <w:cantSplit/>
        </w:trPr>
        <w:tc>
          <w:tcPr>
            <w:tcW w:w="9067" w:type="dxa"/>
            <w:gridSpan w:val="3"/>
          </w:tcPr>
          <w:p w14:paraId="64EA2780" w14:textId="77777777" w:rsidR="006353E2" w:rsidRPr="001D01FE" w:rsidRDefault="006353E2" w:rsidP="00F62B9C">
            <w:pPr>
              <w:pStyle w:val="TableText"/>
            </w:pPr>
            <w:r w:rsidRPr="001D01FE">
              <w:t>Impact on Work in Progress (if any):</w:t>
            </w:r>
          </w:p>
          <w:p w14:paraId="05FA4D45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which work in progress (like projects, enhancements, foundation requests, releases, preapproved requests) is impacted by this request. Clarify the work in progress and impact per work in progress.</w:t>
            </w:r>
          </w:p>
        </w:tc>
      </w:tr>
      <w:tr w:rsidR="006353E2" w:rsidRPr="00663783" w14:paraId="60062F44" w14:textId="77777777" w:rsidTr="00F62B9C">
        <w:trPr>
          <w:cantSplit/>
        </w:trPr>
        <w:tc>
          <w:tcPr>
            <w:tcW w:w="9067" w:type="dxa"/>
            <w:gridSpan w:val="3"/>
          </w:tcPr>
          <w:p w14:paraId="4B42355A" w14:textId="77777777" w:rsidR="006353E2" w:rsidRPr="001D01FE" w:rsidRDefault="006353E2" w:rsidP="00F62B9C">
            <w:pPr>
              <w:pStyle w:val="TableText"/>
            </w:pPr>
            <w:r w:rsidRPr="001D01FE">
              <w:t>Impact on Elements of the Agreement (if any):</w:t>
            </w:r>
          </w:p>
          <w:p w14:paraId="46059A88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what elements of the Agreement are impacted if any (for example, service scope, scale, workload, technology, processes, people, pricing, terms and conditions, working arrangements, and documentation).</w:t>
            </w:r>
          </w:p>
        </w:tc>
      </w:tr>
      <w:tr w:rsidR="006353E2" w:rsidRPr="00663783" w14:paraId="219ECB4F" w14:textId="77777777" w:rsidTr="00F62B9C">
        <w:trPr>
          <w:cantSplit/>
        </w:trPr>
        <w:tc>
          <w:tcPr>
            <w:tcW w:w="9067" w:type="dxa"/>
            <w:gridSpan w:val="3"/>
          </w:tcPr>
          <w:p w14:paraId="68503811" w14:textId="77777777" w:rsidR="006353E2" w:rsidRPr="001D01FE" w:rsidRDefault="006353E2" w:rsidP="00F62B9C">
            <w:pPr>
              <w:pStyle w:val="TableText"/>
            </w:pPr>
            <w:r w:rsidRPr="001D01FE">
              <w:lastRenderedPageBreak/>
              <w:t>Expected Effort:</w:t>
            </w:r>
          </w:p>
          <w:p w14:paraId="6883C162" w14:textId="2A25612B" w:rsidR="006353E2" w:rsidRPr="00D3288C" w:rsidRDefault="006353E2" w:rsidP="00E3667B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 xml:space="preserve">Estimate the effort in terms of hours of the DHHS's and/or the </w:t>
            </w:r>
            <w:r w:rsidR="00876B9D">
              <w:rPr>
                <w:i/>
              </w:rPr>
              <w:t>vendor’s</w:t>
            </w:r>
            <w:r w:rsidR="00876B9D" w:rsidRPr="00D3288C">
              <w:rPr>
                <w:i/>
              </w:rPr>
              <w:t xml:space="preserve"> </w:t>
            </w:r>
            <w:r w:rsidRPr="00D3288C">
              <w:rPr>
                <w:i/>
              </w:rPr>
              <w:t>staff (including third parties). Alternatively, when formalized, estimate the effort in the amount of PSIs and sprints required.</w:t>
            </w:r>
          </w:p>
        </w:tc>
      </w:tr>
      <w:tr w:rsidR="006353E2" w:rsidRPr="00663783" w14:paraId="421BE792" w14:textId="77777777" w:rsidTr="00F62B9C">
        <w:trPr>
          <w:cantSplit/>
        </w:trPr>
        <w:tc>
          <w:tcPr>
            <w:tcW w:w="9067" w:type="dxa"/>
            <w:gridSpan w:val="3"/>
          </w:tcPr>
          <w:p w14:paraId="63EA4F18" w14:textId="77777777" w:rsidR="006353E2" w:rsidRPr="001D01FE" w:rsidRDefault="006353E2" w:rsidP="00F62B9C">
            <w:pPr>
              <w:pStyle w:val="TableText"/>
            </w:pPr>
            <w:r w:rsidRPr="001D01FE">
              <w:t>Expected Additional Investments (if any):</w:t>
            </w:r>
          </w:p>
          <w:p w14:paraId="2EE92ACE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the expected additional cost in terms of technology and processes (including, for example, tooling, applications, temporary hardware, new hardware or software, and regulatory audits for internal and/or external compliance).</w:t>
            </w:r>
          </w:p>
        </w:tc>
      </w:tr>
    </w:tbl>
    <w:p w14:paraId="1A0C23DA" w14:textId="77777777" w:rsidR="006353E2" w:rsidRPr="001D01FE" w:rsidRDefault="006353E2" w:rsidP="006353E2"/>
    <w:p w14:paraId="5EC82C73" w14:textId="77777777" w:rsidR="006353E2" w:rsidRPr="001D01FE" w:rsidRDefault="006353E2" w:rsidP="006353E2"/>
    <w:p w14:paraId="405E11D7" w14:textId="77777777" w:rsidR="006353E2" w:rsidRPr="006645DE" w:rsidRDefault="006353E2" w:rsidP="006353E2">
      <w:bookmarkStart w:id="7" w:name="DV_Appendix_AS9PSI_or"/>
      <w:bookmarkStart w:id="8" w:name="_Toc438118570"/>
      <w:bookmarkStart w:id="9" w:name="_Toc50840677"/>
      <w:r w:rsidRPr="006645DE">
        <w:br w:type="page"/>
      </w:r>
    </w:p>
    <w:p w14:paraId="73DF4BAE" w14:textId="7DBD8B6F" w:rsidR="006353E2" w:rsidRPr="0026368F" w:rsidRDefault="006353E2" w:rsidP="006353E2">
      <w:pPr>
        <w:pStyle w:val="Heading2"/>
      </w:pPr>
      <w:bookmarkStart w:id="10" w:name="_Toc51662001"/>
      <w:r w:rsidRPr="0026368F">
        <w:lastRenderedPageBreak/>
        <w:t>Appendix</w:t>
      </w:r>
      <w:r>
        <w:t xml:space="preserve"> D: </w:t>
      </w:r>
      <w:r w:rsidRPr="0026368F">
        <w:t xml:space="preserve">PSI or Sprint Work Order Request </w:t>
      </w:r>
      <w:bookmarkEnd w:id="7"/>
      <w:bookmarkEnd w:id="8"/>
      <w:bookmarkEnd w:id="9"/>
      <w:bookmarkEnd w:id="10"/>
      <w:r w:rsidR="00212F95">
        <w:t>Template</w:t>
      </w:r>
    </w:p>
    <w:p w14:paraId="58674599" w14:textId="705972CA" w:rsidR="006353E2" w:rsidRPr="0026368F" w:rsidRDefault="006353E2" w:rsidP="006353E2">
      <w:pPr>
        <w:rPr>
          <w:color w:val="000000" w:themeColor="text1"/>
        </w:rPr>
      </w:pPr>
      <w:r w:rsidRPr="0026368F">
        <w:rPr>
          <w:color w:val="000000" w:themeColor="text1"/>
        </w:rPr>
        <w:t xml:space="preserve">This appendix </w:t>
      </w:r>
      <w:r>
        <w:rPr>
          <w:color w:val="000000" w:themeColor="text1"/>
        </w:rPr>
        <w:t>presents</w:t>
      </w:r>
      <w:r w:rsidRPr="0026368F">
        <w:rPr>
          <w:color w:val="000000" w:themeColor="text1"/>
        </w:rPr>
        <w:t xml:space="preserve"> the P</w:t>
      </w:r>
      <w:r>
        <w:rPr>
          <w:color w:val="000000" w:themeColor="text1"/>
        </w:rPr>
        <w:t>roduct/</w:t>
      </w:r>
      <w:r w:rsidRPr="0026368F">
        <w:rPr>
          <w:color w:val="000000" w:themeColor="text1"/>
        </w:rPr>
        <w:t>S</w:t>
      </w:r>
      <w:r>
        <w:rPr>
          <w:color w:val="000000" w:themeColor="text1"/>
        </w:rPr>
        <w:t xml:space="preserve">olution </w:t>
      </w:r>
      <w:r w:rsidRPr="0026368F">
        <w:rPr>
          <w:color w:val="000000" w:themeColor="text1"/>
        </w:rPr>
        <w:t>I</w:t>
      </w:r>
      <w:r>
        <w:rPr>
          <w:color w:val="000000" w:themeColor="text1"/>
        </w:rPr>
        <w:t>ncrement (PSI)</w:t>
      </w:r>
      <w:r w:rsidRPr="0026368F">
        <w:rPr>
          <w:color w:val="000000" w:themeColor="text1"/>
        </w:rPr>
        <w:t xml:space="preserve"> or </w:t>
      </w:r>
      <w:r>
        <w:rPr>
          <w:color w:val="000000" w:themeColor="text1"/>
        </w:rPr>
        <w:t>S</w:t>
      </w:r>
      <w:r w:rsidRPr="001D01FE">
        <w:rPr>
          <w:color w:val="000000" w:themeColor="text1"/>
        </w:rPr>
        <w:t>print</w:t>
      </w:r>
      <w:r>
        <w:rPr>
          <w:color w:val="000000" w:themeColor="text1"/>
        </w:rPr>
        <w:t xml:space="preserve"> W</w:t>
      </w:r>
      <w:r w:rsidRPr="001D01FE">
        <w:rPr>
          <w:color w:val="000000" w:themeColor="text1"/>
        </w:rPr>
        <w:t xml:space="preserve">ork </w:t>
      </w:r>
      <w:r>
        <w:rPr>
          <w:color w:val="000000" w:themeColor="text1"/>
        </w:rPr>
        <w:t>O</w:t>
      </w:r>
      <w:r w:rsidRPr="001D01FE">
        <w:rPr>
          <w:color w:val="000000" w:themeColor="text1"/>
        </w:rPr>
        <w:t xml:space="preserve">rder </w:t>
      </w:r>
      <w:r w:rsidRPr="0026368F">
        <w:rPr>
          <w:color w:val="000000" w:themeColor="text1"/>
        </w:rPr>
        <w:t xml:space="preserve">request </w:t>
      </w:r>
      <w:r w:rsidR="00212F95">
        <w:rPr>
          <w:color w:val="000000" w:themeColor="text1"/>
        </w:rPr>
        <w:t>template</w:t>
      </w:r>
      <w:r w:rsidRPr="0026368F">
        <w:rPr>
          <w:color w:val="000000" w:themeColor="text1"/>
        </w:rPr>
        <w:t xml:space="preserve"> that DHHS </w:t>
      </w:r>
      <w:r w:rsidR="00212F95">
        <w:rPr>
          <w:color w:val="000000" w:themeColor="text1"/>
        </w:rPr>
        <w:t xml:space="preserve">will use </w:t>
      </w:r>
      <w:r w:rsidRPr="0026368F">
        <w:rPr>
          <w:color w:val="000000" w:themeColor="text1"/>
        </w:rPr>
        <w:t xml:space="preserve">to initiate </w:t>
      </w:r>
      <w:r w:rsidR="00A94366">
        <w:rPr>
          <w:color w:val="000000" w:themeColor="text1"/>
        </w:rPr>
        <w:t>agile application or platform development and deployment services</w:t>
      </w:r>
      <w:r>
        <w:rPr>
          <w:color w:val="000000" w:themeColor="text1"/>
        </w:rPr>
        <w:t>,</w:t>
      </w:r>
      <w:r w:rsidRPr="0026368F">
        <w:rPr>
          <w:color w:val="000000" w:themeColor="text1"/>
        </w:rPr>
        <w:t xml:space="preserve"> to execute an agile development program</w:t>
      </w:r>
      <w:r>
        <w:rPr>
          <w:color w:val="000000" w:themeColor="text1"/>
        </w:rPr>
        <w:t>,</w:t>
      </w:r>
      <w:r w:rsidRPr="001D01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order </w:t>
      </w:r>
      <w:r w:rsidRPr="0026368F">
        <w:rPr>
          <w:color w:val="000000" w:themeColor="text1"/>
        </w:rPr>
        <w:t>to realize a product/solution</w:t>
      </w:r>
      <w:r>
        <w:rPr>
          <w:color w:val="000000" w:themeColor="text1"/>
        </w:rPr>
        <w:t xml:space="preserve"> or p</w:t>
      </w:r>
      <w:r w:rsidRPr="001D01FE">
        <w:rPr>
          <w:color w:val="000000" w:themeColor="text1"/>
        </w:rPr>
        <w:t>latform</w:t>
      </w:r>
      <w:r>
        <w:rPr>
          <w:color w:val="000000" w:themeColor="text1"/>
        </w:rPr>
        <w:t xml:space="preserve"> component</w:t>
      </w:r>
      <w:r w:rsidRPr="001D01FE">
        <w:rPr>
          <w:color w:val="000000" w:themeColor="text1"/>
        </w:rPr>
        <w:t>.</w:t>
      </w:r>
      <w:r w:rsidRPr="0026368F">
        <w:rPr>
          <w:color w:val="000000" w:themeColor="text1"/>
        </w:rPr>
        <w:t xml:space="preserve"> This work order request form can only be used once a PSI work order has been approved </w:t>
      </w:r>
      <w:r>
        <w:rPr>
          <w:color w:val="000000" w:themeColor="text1"/>
        </w:rPr>
        <w:t xml:space="preserve">by DHHS authorized representative </w:t>
      </w:r>
      <w:r w:rsidRPr="0026368F">
        <w:rPr>
          <w:color w:val="000000" w:themeColor="text1"/>
        </w:rPr>
        <w:t>and the PSI or sprint work order can be associated with such approved PSI.</w:t>
      </w:r>
      <w:r w:rsidR="000D20D5">
        <w:rPr>
          <w:color w:val="000000" w:themeColor="text1"/>
        </w:rPr>
        <w:t xml:space="preserve"> </w:t>
      </w:r>
      <w:r w:rsidR="000D20D5">
        <w:t xml:space="preserve">This appendix is </w:t>
      </w:r>
      <w:r w:rsidR="00ED2CD6">
        <w:t>a template for</w:t>
      </w:r>
      <w:r w:rsidR="000D20D5">
        <w:t xml:space="preserve"> what may be used for a Sprint Work Order Request. The format and content of the actual Work Order Request is subject to change.</w:t>
      </w:r>
    </w:p>
    <w:p w14:paraId="0CE5F44C" w14:textId="42DBA009" w:rsidR="006353E2" w:rsidRPr="00505CAA" w:rsidRDefault="006353E2" w:rsidP="006353E2">
      <w:pPr>
        <w:rPr>
          <w:color w:val="000000" w:themeColor="text1"/>
        </w:rPr>
      </w:pPr>
      <w:r w:rsidRPr="0026368F">
        <w:rPr>
          <w:color w:val="000000" w:themeColor="text1"/>
        </w:rPr>
        <w:t>This work order request form will cover the activities associated with either a complete PSI cycle</w:t>
      </w:r>
      <w:r>
        <w:rPr>
          <w:color w:val="000000" w:themeColor="text1"/>
        </w:rPr>
        <w:t xml:space="preserve"> (i.e., 5 sprints)</w:t>
      </w:r>
      <w:r w:rsidRPr="0026368F">
        <w:rPr>
          <w:color w:val="000000" w:themeColor="text1"/>
        </w:rPr>
        <w:t xml:space="preserve"> or </w:t>
      </w:r>
      <w:r w:rsidR="00304A44">
        <w:rPr>
          <w:color w:val="000000" w:themeColor="text1"/>
        </w:rPr>
        <w:t xml:space="preserve">an </w:t>
      </w:r>
      <w:r w:rsidRPr="0026368F">
        <w:rPr>
          <w:color w:val="000000" w:themeColor="text1"/>
        </w:rPr>
        <w:t>individual sprint</w:t>
      </w:r>
      <w:r w:rsidR="00304A44">
        <w:rPr>
          <w:color w:val="000000" w:themeColor="text1"/>
        </w:rPr>
        <w:t>/iteration</w:t>
      </w:r>
      <w:r w:rsidRPr="0026368F">
        <w:rPr>
          <w:color w:val="000000" w:themeColor="text1"/>
        </w:rPr>
        <w:t xml:space="preserve">. The work order request form has to be initiated and filled by the authorized </w:t>
      </w:r>
      <w:r>
        <w:rPr>
          <w:color w:val="000000" w:themeColor="text1"/>
        </w:rPr>
        <w:t>representative</w:t>
      </w:r>
      <w:r w:rsidRPr="0026368F">
        <w:rPr>
          <w:color w:val="000000" w:themeColor="text1"/>
        </w:rPr>
        <w:t xml:space="preserve"> within DHHS</w:t>
      </w:r>
      <w:r w:rsidRPr="006645DE">
        <w:t>.</w:t>
      </w:r>
    </w:p>
    <w:p w14:paraId="6CD9C8CB" w14:textId="77777777" w:rsidR="006353E2" w:rsidRPr="00FD0951" w:rsidRDefault="006353E2" w:rsidP="00520B53">
      <w:pPr>
        <w:pStyle w:val="TableNumberedList"/>
        <w:numPr>
          <w:ilvl w:val="0"/>
          <w:numId w:val="0"/>
        </w:numPr>
        <w:ind w:left="1080" w:hanging="1080"/>
      </w:pPr>
      <w:bookmarkStart w:id="11" w:name="DV_Table_23_PSI"/>
      <w:bookmarkStart w:id="12" w:name="_Toc438118438"/>
      <w:r w:rsidRPr="00FD0951">
        <w:t>PSI or Sprint Work Order Request Form</w:t>
      </w:r>
      <w:bookmarkEnd w:id="11"/>
      <w:bookmarkEnd w:id="12"/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70"/>
        <w:gridCol w:w="1663"/>
        <w:gridCol w:w="1207"/>
        <w:gridCol w:w="3327"/>
      </w:tblGrid>
      <w:tr w:rsidR="006353E2" w:rsidRPr="00663783" w14:paraId="63A76136" w14:textId="77777777" w:rsidTr="00F62B9C">
        <w:trPr>
          <w:cantSplit/>
          <w:tblHeader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79F914FF" w14:textId="77777777" w:rsidR="006353E2" w:rsidRPr="002466CF" w:rsidRDefault="006353E2" w:rsidP="00F62B9C">
            <w:pPr>
              <w:pStyle w:val="TableHeading"/>
            </w:pPr>
            <w:r w:rsidRPr="002466CF">
              <w:t>PSI or Sprint Work Order Request Form</w:t>
            </w:r>
          </w:p>
        </w:tc>
      </w:tr>
      <w:tr w:rsidR="006353E2" w:rsidRPr="00663783" w14:paraId="7B630523" w14:textId="77777777" w:rsidTr="00F62B9C">
        <w:trPr>
          <w:cantSplit/>
        </w:trPr>
        <w:tc>
          <w:tcPr>
            <w:tcW w:w="2870" w:type="dxa"/>
          </w:tcPr>
          <w:p w14:paraId="27494815" w14:textId="77777777" w:rsidR="006353E2" w:rsidRPr="001D01FE" w:rsidRDefault="006353E2" w:rsidP="00F62B9C">
            <w:pPr>
              <w:pStyle w:val="TableText"/>
            </w:pPr>
            <w:r w:rsidRPr="001D01FE">
              <w:t>Request Date:</w:t>
            </w:r>
          </w:p>
        </w:tc>
        <w:tc>
          <w:tcPr>
            <w:tcW w:w="2870" w:type="dxa"/>
            <w:gridSpan w:val="2"/>
          </w:tcPr>
          <w:p w14:paraId="415F23F2" w14:textId="589D7778" w:rsidR="006353E2" w:rsidRPr="001D01FE" w:rsidRDefault="006353E2" w:rsidP="00F62B9C">
            <w:pPr>
              <w:pStyle w:val="TableText"/>
            </w:pPr>
            <w:r w:rsidRPr="001D01FE">
              <w:t xml:space="preserve">PSI </w:t>
            </w:r>
            <w:r w:rsidR="0095109D">
              <w:t>Request</w:t>
            </w:r>
            <w:r w:rsidRPr="001D01FE">
              <w:t xml:space="preserve"> Number:</w:t>
            </w:r>
          </w:p>
          <w:p w14:paraId="79F2DE57" w14:textId="77777777" w:rsidR="006353E2" w:rsidRPr="006001C3" w:rsidRDefault="006353E2" w:rsidP="00F62B9C">
            <w:pPr>
              <w:pStyle w:val="TableText"/>
              <w:rPr>
                <w:i/>
              </w:rPr>
            </w:pPr>
            <w:r w:rsidRPr="006001C3">
              <w:rPr>
                <w:i/>
              </w:rPr>
              <w:t>Fill in the work order number for the approved PSI</w:t>
            </w:r>
          </w:p>
        </w:tc>
        <w:tc>
          <w:tcPr>
            <w:tcW w:w="3327" w:type="dxa"/>
          </w:tcPr>
          <w:p w14:paraId="7548B13A" w14:textId="77777777" w:rsidR="006353E2" w:rsidRPr="001D01FE" w:rsidRDefault="006353E2" w:rsidP="00F62B9C">
            <w:pPr>
              <w:pStyle w:val="TableText"/>
            </w:pPr>
            <w:r w:rsidRPr="001D01FE">
              <w:t>Work Order Coverage:</w:t>
            </w:r>
          </w:p>
          <w:p w14:paraId="00C40791" w14:textId="77777777" w:rsidR="006353E2" w:rsidRPr="006001C3" w:rsidRDefault="006353E2" w:rsidP="00F62B9C">
            <w:pPr>
              <w:pStyle w:val="TableText"/>
              <w:rPr>
                <w:i/>
              </w:rPr>
            </w:pPr>
            <w:r w:rsidRPr="006001C3">
              <w:rPr>
                <w:i/>
              </w:rPr>
              <w:t>Select PSI or sprint</w:t>
            </w:r>
          </w:p>
        </w:tc>
      </w:tr>
      <w:tr w:rsidR="006353E2" w:rsidRPr="00663783" w14:paraId="09A2B6BE" w14:textId="77777777" w:rsidTr="00F62B9C">
        <w:trPr>
          <w:cantSplit/>
        </w:trPr>
        <w:tc>
          <w:tcPr>
            <w:tcW w:w="2870" w:type="dxa"/>
          </w:tcPr>
          <w:p w14:paraId="64D76C40" w14:textId="77777777" w:rsidR="006353E2" w:rsidRDefault="006353E2" w:rsidP="00F62B9C">
            <w:pPr>
              <w:pStyle w:val="TableText"/>
            </w:pPr>
            <w:r w:rsidRPr="001D01FE">
              <w:t>Raised by:</w:t>
            </w:r>
          </w:p>
          <w:p w14:paraId="20C90A27" w14:textId="77777777" w:rsidR="006353E2" w:rsidRPr="001D01FE" w:rsidRDefault="006353E2" w:rsidP="00F62B9C">
            <w:pPr>
              <w:pStyle w:val="TableText"/>
            </w:pPr>
          </w:p>
        </w:tc>
        <w:tc>
          <w:tcPr>
            <w:tcW w:w="2870" w:type="dxa"/>
            <w:gridSpan w:val="2"/>
          </w:tcPr>
          <w:p w14:paraId="5B97318A" w14:textId="77777777" w:rsidR="006353E2" w:rsidRPr="001D01FE" w:rsidRDefault="006353E2" w:rsidP="00F62B9C">
            <w:pPr>
              <w:pStyle w:val="TableText"/>
            </w:pPr>
            <w:r w:rsidRPr="001D01FE">
              <w:t>Department:</w:t>
            </w:r>
          </w:p>
        </w:tc>
        <w:tc>
          <w:tcPr>
            <w:tcW w:w="3327" w:type="dxa"/>
          </w:tcPr>
          <w:p w14:paraId="52545DE3" w14:textId="77777777" w:rsidR="006353E2" w:rsidRPr="001D01FE" w:rsidRDefault="006353E2" w:rsidP="00F62B9C">
            <w:pPr>
              <w:pStyle w:val="TableText"/>
            </w:pPr>
            <w:r w:rsidRPr="001D01FE">
              <w:t>Date:</w:t>
            </w:r>
          </w:p>
        </w:tc>
      </w:tr>
      <w:tr w:rsidR="00916C32" w:rsidRPr="00663783" w14:paraId="2247A830" w14:textId="77777777" w:rsidTr="00F62B9C">
        <w:trPr>
          <w:cantSplit/>
        </w:trPr>
        <w:tc>
          <w:tcPr>
            <w:tcW w:w="2870" w:type="dxa"/>
          </w:tcPr>
          <w:p w14:paraId="138C1A2E" w14:textId="77777777" w:rsidR="00916C32" w:rsidRDefault="00916C32" w:rsidP="00916C32">
            <w:pPr>
              <w:pStyle w:val="TableText"/>
            </w:pPr>
            <w:r>
              <w:t>Response Due By:</w:t>
            </w:r>
          </w:p>
          <w:p w14:paraId="5C568A88" w14:textId="7D9996B2" w:rsidR="00916C32" w:rsidRPr="001D01FE" w:rsidRDefault="00916C32" w:rsidP="00916C32">
            <w:pPr>
              <w:pStyle w:val="TableText"/>
            </w:pPr>
          </w:p>
        </w:tc>
        <w:tc>
          <w:tcPr>
            <w:tcW w:w="2870" w:type="dxa"/>
            <w:gridSpan w:val="2"/>
          </w:tcPr>
          <w:p w14:paraId="7F0D6C87" w14:textId="0837301D" w:rsidR="00916C32" w:rsidRPr="001D01FE" w:rsidRDefault="00916C32" w:rsidP="00916C32">
            <w:pPr>
              <w:pStyle w:val="TableText"/>
            </w:pPr>
            <w:r>
              <w:t>Q&amp;A Period:</w:t>
            </w:r>
          </w:p>
        </w:tc>
        <w:tc>
          <w:tcPr>
            <w:tcW w:w="3327" w:type="dxa"/>
          </w:tcPr>
          <w:p w14:paraId="4109712D" w14:textId="483D8F58" w:rsidR="00916C32" w:rsidRPr="001D01FE" w:rsidRDefault="00916C32" w:rsidP="00916C32">
            <w:pPr>
              <w:pStyle w:val="TableText"/>
            </w:pPr>
            <w:r>
              <w:t>Service Type:</w:t>
            </w:r>
          </w:p>
        </w:tc>
      </w:tr>
      <w:tr w:rsidR="006353E2" w:rsidRPr="00663783" w14:paraId="031BF6F2" w14:textId="77777777" w:rsidTr="00F62B9C">
        <w:trPr>
          <w:cantSplit/>
          <w:trHeight w:val="285"/>
        </w:trPr>
        <w:tc>
          <w:tcPr>
            <w:tcW w:w="4533" w:type="dxa"/>
            <w:gridSpan w:val="2"/>
          </w:tcPr>
          <w:p w14:paraId="4249525E" w14:textId="77777777" w:rsidR="006353E2" w:rsidRPr="001D01FE" w:rsidRDefault="006353E2" w:rsidP="00F62B9C">
            <w:pPr>
              <w:pStyle w:val="TableText"/>
            </w:pPr>
            <w:r w:rsidRPr="001D01FE">
              <w:t>PSI Description:</w:t>
            </w:r>
          </w:p>
          <w:p w14:paraId="11E9B499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Provide a short description of the PSI to realize</w:t>
            </w:r>
          </w:p>
        </w:tc>
        <w:tc>
          <w:tcPr>
            <w:tcW w:w="4534" w:type="dxa"/>
            <w:gridSpan w:val="2"/>
          </w:tcPr>
          <w:p w14:paraId="4DC1F9E5" w14:textId="77777777" w:rsidR="006353E2" w:rsidRPr="001D01FE" w:rsidRDefault="006353E2" w:rsidP="00F62B9C">
            <w:pPr>
              <w:pStyle w:val="TableText"/>
            </w:pPr>
            <w:r w:rsidRPr="001D01FE">
              <w:t>Sprint Description:</w:t>
            </w:r>
          </w:p>
          <w:p w14:paraId="259C9564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Provide a short description of the sprint. Clearly differentiate between new iteration sprints and debt-reduction sprints</w:t>
            </w:r>
          </w:p>
        </w:tc>
      </w:tr>
      <w:tr w:rsidR="006353E2" w:rsidRPr="00663783" w14:paraId="715ECDD5" w14:textId="77777777" w:rsidTr="00F62B9C">
        <w:trPr>
          <w:cantSplit/>
        </w:trPr>
        <w:tc>
          <w:tcPr>
            <w:tcW w:w="9067" w:type="dxa"/>
            <w:gridSpan w:val="4"/>
          </w:tcPr>
          <w:p w14:paraId="62DD5EAE" w14:textId="77777777" w:rsidR="006353E2" w:rsidRPr="001D01FE" w:rsidRDefault="006353E2" w:rsidP="00F62B9C">
            <w:pPr>
              <w:pStyle w:val="TableText"/>
            </w:pPr>
            <w:r w:rsidRPr="001D01FE">
              <w:t>PSI/Sprint Acceptance Criteria:</w:t>
            </w:r>
          </w:p>
          <w:p w14:paraId="61861EF7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List the acceptance criteria that reflect success of the PSI or sprint. Ensure the acceptance criteria are measurable and realistic.</w:t>
            </w:r>
          </w:p>
        </w:tc>
      </w:tr>
      <w:tr w:rsidR="006353E2" w:rsidRPr="00663783" w14:paraId="6300E919" w14:textId="77777777" w:rsidTr="00F62B9C">
        <w:trPr>
          <w:cantSplit/>
        </w:trPr>
        <w:tc>
          <w:tcPr>
            <w:tcW w:w="9067" w:type="dxa"/>
            <w:gridSpan w:val="4"/>
          </w:tcPr>
          <w:p w14:paraId="5D0B57FE" w14:textId="77777777" w:rsidR="006353E2" w:rsidRPr="001D01FE" w:rsidRDefault="006353E2" w:rsidP="00F62B9C">
            <w:pPr>
              <w:pStyle w:val="TableText"/>
            </w:pPr>
            <w:r w:rsidRPr="001D01FE">
              <w:t>PSI/Sprint Prerequisites:</w:t>
            </w:r>
          </w:p>
          <w:p w14:paraId="173B8F9B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List the known events, projects and services that need to be realized before this request can be fulfilled.</w:t>
            </w:r>
          </w:p>
        </w:tc>
      </w:tr>
      <w:tr w:rsidR="006353E2" w:rsidRPr="00663783" w14:paraId="14906E09" w14:textId="77777777" w:rsidTr="00F62B9C">
        <w:trPr>
          <w:cantSplit/>
        </w:trPr>
        <w:tc>
          <w:tcPr>
            <w:tcW w:w="9067" w:type="dxa"/>
            <w:gridSpan w:val="4"/>
          </w:tcPr>
          <w:p w14:paraId="34FB6256" w14:textId="77777777" w:rsidR="006353E2" w:rsidRPr="001D01FE" w:rsidRDefault="006353E2" w:rsidP="00F62B9C">
            <w:pPr>
              <w:pStyle w:val="TableText"/>
            </w:pPr>
            <w:r w:rsidRPr="001D01FE">
              <w:t>PSI/Sprint Realization Period:</w:t>
            </w:r>
          </w:p>
          <w:p w14:paraId="2AF8598E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Fill in the required realization deadline of the PSI in terms of calendar date, or the sprint start date and duration in terms of working days.</w:t>
            </w:r>
          </w:p>
        </w:tc>
      </w:tr>
      <w:tr w:rsidR="006353E2" w:rsidRPr="00663783" w14:paraId="5FF89D05" w14:textId="77777777" w:rsidTr="00F62B9C">
        <w:trPr>
          <w:cantSplit/>
        </w:trPr>
        <w:tc>
          <w:tcPr>
            <w:tcW w:w="9067" w:type="dxa"/>
            <w:gridSpan w:val="4"/>
          </w:tcPr>
          <w:p w14:paraId="03DA13C2" w14:textId="77777777" w:rsidR="006353E2" w:rsidRPr="001D01FE" w:rsidRDefault="006353E2" w:rsidP="00F62B9C">
            <w:pPr>
              <w:pStyle w:val="TableText"/>
            </w:pPr>
            <w:r w:rsidRPr="001D01FE">
              <w:t>Impact on Work in Progress (if any):</w:t>
            </w:r>
          </w:p>
          <w:p w14:paraId="6034ADB3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which work in progress (like projects, enhancements, foundation requests, releases, preapproved requests) is impacted by this request. Clarify the work in progress and impact per work in progress.</w:t>
            </w:r>
          </w:p>
        </w:tc>
      </w:tr>
      <w:tr w:rsidR="006353E2" w:rsidRPr="00663783" w14:paraId="17B41798" w14:textId="77777777" w:rsidTr="00F62B9C">
        <w:trPr>
          <w:cantSplit/>
        </w:trPr>
        <w:tc>
          <w:tcPr>
            <w:tcW w:w="9067" w:type="dxa"/>
            <w:gridSpan w:val="4"/>
          </w:tcPr>
          <w:p w14:paraId="5FAC9F5B" w14:textId="77777777" w:rsidR="006353E2" w:rsidRPr="001D01FE" w:rsidRDefault="006353E2" w:rsidP="00F62B9C">
            <w:pPr>
              <w:pStyle w:val="TableText"/>
            </w:pPr>
            <w:r w:rsidRPr="001D01FE">
              <w:t>Impact on Elements of the Agreement (if any):</w:t>
            </w:r>
          </w:p>
          <w:p w14:paraId="7C6A5E64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what elements of the Agreement, if any, are impacted (for example, service scope, scale, workload, technology, processes, people, pricing, terms and conditions, working arrangements, and documentation).</w:t>
            </w:r>
          </w:p>
        </w:tc>
      </w:tr>
      <w:tr w:rsidR="006353E2" w:rsidRPr="00663783" w14:paraId="6A84D48A" w14:textId="77777777" w:rsidTr="00F62B9C">
        <w:trPr>
          <w:cantSplit/>
        </w:trPr>
        <w:tc>
          <w:tcPr>
            <w:tcW w:w="9067" w:type="dxa"/>
            <w:gridSpan w:val="4"/>
          </w:tcPr>
          <w:p w14:paraId="72F9E008" w14:textId="77777777" w:rsidR="006353E2" w:rsidRPr="001D01FE" w:rsidRDefault="006353E2" w:rsidP="00F62B9C">
            <w:pPr>
              <w:pStyle w:val="TableText"/>
            </w:pPr>
            <w:r w:rsidRPr="001D01FE">
              <w:t>Expected Effort:</w:t>
            </w:r>
          </w:p>
          <w:p w14:paraId="77148D7C" w14:textId="00AACC1B" w:rsidR="006353E2" w:rsidRPr="00D3288C" w:rsidRDefault="006353E2" w:rsidP="00E3667B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Estimate the effort in terms of hours of the DHHS's and/or the Provider's staff (including third parties). Alternatively, estimate the effort in terms of user stories. When possible, provide the productivity per team in terms of user stories.</w:t>
            </w:r>
          </w:p>
        </w:tc>
      </w:tr>
      <w:tr w:rsidR="006353E2" w:rsidRPr="00663783" w14:paraId="2DF7FDC6" w14:textId="77777777" w:rsidTr="00F62B9C">
        <w:trPr>
          <w:cantSplit/>
        </w:trPr>
        <w:tc>
          <w:tcPr>
            <w:tcW w:w="9067" w:type="dxa"/>
            <w:gridSpan w:val="4"/>
          </w:tcPr>
          <w:p w14:paraId="04DAB423" w14:textId="77777777" w:rsidR="006353E2" w:rsidRPr="001D01FE" w:rsidRDefault="006353E2" w:rsidP="00F62B9C">
            <w:pPr>
              <w:pStyle w:val="TableText"/>
            </w:pPr>
            <w:r w:rsidRPr="001D01FE">
              <w:lastRenderedPageBreak/>
              <w:t>Expected Additional Investments (if any):</w:t>
            </w:r>
          </w:p>
          <w:p w14:paraId="553D5BCF" w14:textId="77777777" w:rsidR="006353E2" w:rsidRPr="00D3288C" w:rsidRDefault="006353E2" w:rsidP="00F62B9C">
            <w:pPr>
              <w:pStyle w:val="TableText"/>
              <w:rPr>
                <w:i/>
              </w:rPr>
            </w:pPr>
            <w:r w:rsidRPr="00D3288C">
              <w:rPr>
                <w:i/>
              </w:rPr>
              <w:t>Specify the expected additional cost in terms of technology and processes (including, for example, tooling, applications, temporary hardware, new hardware or software, and regulatory audits for internal and/or external compliance).</w:t>
            </w:r>
          </w:p>
        </w:tc>
      </w:tr>
    </w:tbl>
    <w:p w14:paraId="4CF3656E" w14:textId="7D4D9690" w:rsidR="006353E2" w:rsidRPr="006645DE" w:rsidRDefault="006353E2" w:rsidP="006353E2">
      <w:bookmarkStart w:id="13" w:name="DV_Appendix_AS11Refactoring_Work"/>
      <w:bookmarkStart w:id="14" w:name="_Toc438118571"/>
      <w:bookmarkStart w:id="15" w:name="_Toc50840678"/>
    </w:p>
    <w:p w14:paraId="653E9393" w14:textId="77777777" w:rsidR="00520B53" w:rsidRDefault="00520B53">
      <w:pPr>
        <w:spacing w:after="160" w:line="259" w:lineRule="auto"/>
        <w:rPr>
          <w:rFonts w:ascii="Arial Black" w:hAnsi="Arial Black"/>
          <w:b/>
          <w:spacing w:val="10"/>
          <w:sz w:val="24"/>
        </w:rPr>
      </w:pPr>
      <w:bookmarkStart w:id="16" w:name="_Ref51612268"/>
      <w:bookmarkStart w:id="17" w:name="_Toc51662002"/>
      <w:r>
        <w:br w:type="page"/>
      </w:r>
    </w:p>
    <w:p w14:paraId="3086FC03" w14:textId="57310BB1" w:rsidR="006353E2" w:rsidRPr="00663783" w:rsidRDefault="006353E2" w:rsidP="006353E2">
      <w:pPr>
        <w:pStyle w:val="Heading2"/>
      </w:pPr>
      <w:r w:rsidRPr="00663783">
        <w:lastRenderedPageBreak/>
        <w:t xml:space="preserve">Appendix </w:t>
      </w:r>
      <w:r>
        <w:t xml:space="preserve">E: Modularization / </w:t>
      </w:r>
      <w:r w:rsidRPr="00663783">
        <w:t xml:space="preserve">Refactoring Work Order Request </w:t>
      </w:r>
      <w:bookmarkEnd w:id="13"/>
      <w:bookmarkEnd w:id="14"/>
      <w:bookmarkEnd w:id="15"/>
      <w:bookmarkEnd w:id="16"/>
      <w:bookmarkEnd w:id="17"/>
      <w:r w:rsidR="00B01668">
        <w:t>Template</w:t>
      </w:r>
    </w:p>
    <w:p w14:paraId="457ECAC4" w14:textId="5147CD20" w:rsidR="006353E2" w:rsidRPr="003403C2" w:rsidRDefault="006353E2" w:rsidP="006353E2">
      <w:pPr>
        <w:rPr>
          <w:color w:val="000000" w:themeColor="text1"/>
        </w:rPr>
      </w:pPr>
      <w:r w:rsidRPr="002452D6">
        <w:rPr>
          <w:color w:val="000000" w:themeColor="text1"/>
        </w:rPr>
        <w:t xml:space="preserve">This appendix </w:t>
      </w:r>
      <w:r>
        <w:rPr>
          <w:color w:val="000000" w:themeColor="text1"/>
        </w:rPr>
        <w:t>presents</w:t>
      </w:r>
      <w:r w:rsidRPr="002452D6">
        <w:rPr>
          <w:color w:val="000000" w:themeColor="text1"/>
        </w:rPr>
        <w:t xml:space="preserve"> the </w:t>
      </w:r>
      <w:r>
        <w:rPr>
          <w:color w:val="000000" w:themeColor="text1"/>
        </w:rPr>
        <w:t>Modularization / R</w:t>
      </w:r>
      <w:r w:rsidRPr="001D01FE">
        <w:rPr>
          <w:color w:val="000000" w:themeColor="text1"/>
        </w:rPr>
        <w:t xml:space="preserve">efactoring </w:t>
      </w:r>
      <w:r>
        <w:rPr>
          <w:color w:val="000000" w:themeColor="text1"/>
        </w:rPr>
        <w:t>W</w:t>
      </w:r>
      <w:r w:rsidRPr="001D01FE">
        <w:rPr>
          <w:color w:val="000000" w:themeColor="text1"/>
        </w:rPr>
        <w:t xml:space="preserve">ork </w:t>
      </w:r>
      <w:r>
        <w:rPr>
          <w:color w:val="000000" w:themeColor="text1"/>
        </w:rPr>
        <w:t>O</w:t>
      </w:r>
      <w:r w:rsidRPr="001D01FE">
        <w:rPr>
          <w:color w:val="000000" w:themeColor="text1"/>
        </w:rPr>
        <w:t>rder</w:t>
      </w:r>
      <w:r w:rsidRPr="002452D6">
        <w:rPr>
          <w:color w:val="000000" w:themeColor="text1"/>
        </w:rPr>
        <w:t xml:space="preserve"> request </w:t>
      </w:r>
      <w:r w:rsidR="001A249D">
        <w:rPr>
          <w:color w:val="000000" w:themeColor="text1"/>
        </w:rPr>
        <w:t xml:space="preserve">template </w:t>
      </w:r>
      <w:r>
        <w:rPr>
          <w:color w:val="000000" w:themeColor="text1"/>
        </w:rPr>
        <w:t>to proactively rearchitect a legacy functional component into a discrete service or set of services accessible via application programming interfaces, and/or</w:t>
      </w:r>
      <w:r w:rsidRPr="002452D6">
        <w:rPr>
          <w:color w:val="000000" w:themeColor="text1"/>
        </w:rPr>
        <w:t xml:space="preserve"> proactive</w:t>
      </w:r>
      <w:r>
        <w:rPr>
          <w:color w:val="000000" w:themeColor="text1"/>
        </w:rPr>
        <w:t xml:space="preserve">ly address </w:t>
      </w:r>
      <w:r w:rsidRPr="002452D6">
        <w:rPr>
          <w:color w:val="000000" w:themeColor="text1"/>
        </w:rPr>
        <w:t>preventive and perfective maintenance</w:t>
      </w:r>
      <w:r>
        <w:rPr>
          <w:color w:val="000000" w:themeColor="text1"/>
        </w:rPr>
        <w:t xml:space="preserve"> needs of certain legacy application</w:t>
      </w:r>
      <w:r w:rsidRPr="002452D6">
        <w:rPr>
          <w:color w:val="000000" w:themeColor="text1"/>
        </w:rPr>
        <w:t xml:space="preserve">. The </w:t>
      </w:r>
      <w:r>
        <w:rPr>
          <w:color w:val="000000" w:themeColor="text1"/>
        </w:rPr>
        <w:t>modularization/</w:t>
      </w:r>
      <w:r w:rsidRPr="002452D6">
        <w:rPr>
          <w:color w:val="000000" w:themeColor="text1"/>
        </w:rPr>
        <w:t xml:space="preserve">refactoring work order request form reflects the minimum level of detail required to implement a </w:t>
      </w:r>
      <w:r>
        <w:rPr>
          <w:color w:val="000000" w:themeColor="text1"/>
        </w:rPr>
        <w:t>modernization</w:t>
      </w:r>
      <w:r w:rsidRPr="002452D6">
        <w:rPr>
          <w:color w:val="000000" w:themeColor="text1"/>
        </w:rPr>
        <w:t xml:space="preserve"> initiative </w:t>
      </w:r>
      <w:r>
        <w:rPr>
          <w:color w:val="000000" w:themeColor="text1"/>
        </w:rPr>
        <w:t>(MI)</w:t>
      </w:r>
      <w:r w:rsidRPr="002452D6">
        <w:rPr>
          <w:color w:val="000000" w:themeColor="text1"/>
        </w:rPr>
        <w:t xml:space="preserve"> in a production application landscape, independent from the overall application development methodology applied.</w:t>
      </w:r>
      <w:r w:rsidR="000D20D5">
        <w:rPr>
          <w:color w:val="000000" w:themeColor="text1"/>
        </w:rPr>
        <w:t xml:space="preserve"> </w:t>
      </w:r>
      <w:r w:rsidR="000D20D5">
        <w:t xml:space="preserve">This appendix is </w:t>
      </w:r>
      <w:r w:rsidR="00ED2CD6">
        <w:t>a template for</w:t>
      </w:r>
      <w:r w:rsidR="000D20D5">
        <w:t xml:space="preserve"> what may be used for a Modularization/Refactoring Work Order Request. The format and content of the actual Work Order Request is subject to change.</w:t>
      </w:r>
    </w:p>
    <w:p w14:paraId="2C35AC94" w14:textId="77777777" w:rsidR="006353E2" w:rsidRPr="00FD0951" w:rsidRDefault="006353E2" w:rsidP="00520B53">
      <w:pPr>
        <w:pStyle w:val="TableNumberedList"/>
        <w:numPr>
          <w:ilvl w:val="0"/>
          <w:numId w:val="0"/>
        </w:numPr>
        <w:ind w:left="1080" w:hanging="1080"/>
      </w:pPr>
      <w:bookmarkStart w:id="18" w:name="DV_Table_25_Refactoring"/>
      <w:bookmarkStart w:id="19" w:name="_Toc438118439"/>
      <w:r>
        <w:t>Modularization/</w:t>
      </w:r>
      <w:r w:rsidRPr="00FD0951">
        <w:t>Refactoring Work Order Request Form</w:t>
      </w:r>
      <w:bookmarkEnd w:id="18"/>
      <w:bookmarkEnd w:id="19"/>
    </w:p>
    <w:tbl>
      <w:tblPr>
        <w:tblStyle w:val="TableGrid"/>
        <w:tblW w:w="9067" w:type="dxa"/>
        <w:tblLayout w:type="fixed"/>
        <w:tblLook w:val="0000" w:firstRow="0" w:lastRow="0" w:firstColumn="0" w:lastColumn="0" w:noHBand="0" w:noVBand="0"/>
      </w:tblPr>
      <w:tblGrid>
        <w:gridCol w:w="2870"/>
        <w:gridCol w:w="2870"/>
        <w:gridCol w:w="3327"/>
      </w:tblGrid>
      <w:tr w:rsidR="006353E2" w:rsidRPr="00663783" w14:paraId="4FF431ED" w14:textId="77777777" w:rsidTr="00F62B9C">
        <w:trPr>
          <w:cantSplit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222A6868" w14:textId="77777777" w:rsidR="006353E2" w:rsidRPr="002466CF" w:rsidRDefault="006353E2" w:rsidP="00F62B9C">
            <w:pPr>
              <w:pStyle w:val="TableHeading"/>
            </w:pPr>
            <w:r>
              <w:t>Modularization/</w:t>
            </w:r>
            <w:r w:rsidRPr="002466CF">
              <w:t>Refactoring Work Order Request Form</w:t>
            </w:r>
          </w:p>
        </w:tc>
      </w:tr>
      <w:tr w:rsidR="006353E2" w:rsidRPr="00663783" w14:paraId="476DF097" w14:textId="77777777" w:rsidTr="00F62B9C">
        <w:trPr>
          <w:cantSplit/>
        </w:trPr>
        <w:tc>
          <w:tcPr>
            <w:tcW w:w="2870" w:type="dxa"/>
          </w:tcPr>
          <w:p w14:paraId="662C2A43" w14:textId="08CA14BE" w:rsidR="006353E2" w:rsidRDefault="00DC3A10" w:rsidP="00F62B9C">
            <w:pPr>
              <w:pStyle w:val="TableText"/>
            </w:pPr>
            <w:r>
              <w:t>Modernization Initi</w:t>
            </w:r>
            <w:r w:rsidR="00591757">
              <w:t>ative</w:t>
            </w:r>
            <w:r w:rsidR="006353E2" w:rsidRPr="002466CF">
              <w:t xml:space="preserve"> (</w:t>
            </w:r>
            <w:r w:rsidR="006353E2">
              <w:t>MI</w:t>
            </w:r>
            <w:r w:rsidR="006353E2" w:rsidRPr="002466CF">
              <w:t>) Date:</w:t>
            </w:r>
          </w:p>
          <w:p w14:paraId="475E2C06" w14:textId="77777777" w:rsidR="006353E2" w:rsidRPr="002466CF" w:rsidRDefault="006353E2" w:rsidP="00F62B9C">
            <w:pPr>
              <w:pStyle w:val="TableText"/>
            </w:pPr>
          </w:p>
        </w:tc>
        <w:tc>
          <w:tcPr>
            <w:tcW w:w="2870" w:type="dxa"/>
          </w:tcPr>
          <w:p w14:paraId="02CBBA4D" w14:textId="77777777" w:rsidR="006353E2" w:rsidRDefault="006353E2" w:rsidP="00F62B9C">
            <w:pPr>
              <w:pStyle w:val="TableText"/>
            </w:pPr>
            <w:r w:rsidRPr="001D01FE">
              <w:t>Raised by:</w:t>
            </w:r>
          </w:p>
          <w:p w14:paraId="5CB6C076" w14:textId="77777777" w:rsidR="006353E2" w:rsidRPr="001D01FE" w:rsidRDefault="006353E2" w:rsidP="00F62B9C">
            <w:pPr>
              <w:pStyle w:val="TableText"/>
            </w:pPr>
          </w:p>
        </w:tc>
        <w:tc>
          <w:tcPr>
            <w:tcW w:w="3327" w:type="dxa"/>
          </w:tcPr>
          <w:p w14:paraId="6A025A51" w14:textId="0FD6BDE3" w:rsidR="006353E2" w:rsidRDefault="00FB6392" w:rsidP="00F62B9C">
            <w:pPr>
              <w:pStyle w:val="TableText"/>
            </w:pPr>
            <w:r>
              <w:t>Modernization Request Number</w:t>
            </w:r>
            <w:r w:rsidR="006353E2" w:rsidRPr="001D01FE">
              <w:t>:</w:t>
            </w:r>
          </w:p>
          <w:p w14:paraId="774FB209" w14:textId="77777777" w:rsidR="006353E2" w:rsidRPr="001D01FE" w:rsidRDefault="006353E2" w:rsidP="00F62B9C">
            <w:pPr>
              <w:pStyle w:val="TableText"/>
            </w:pPr>
          </w:p>
        </w:tc>
      </w:tr>
      <w:tr w:rsidR="0002657E" w:rsidRPr="00663783" w14:paraId="3B2C1BA8" w14:textId="77777777" w:rsidTr="00F62B9C">
        <w:trPr>
          <w:cantSplit/>
        </w:trPr>
        <w:tc>
          <w:tcPr>
            <w:tcW w:w="2870" w:type="dxa"/>
          </w:tcPr>
          <w:p w14:paraId="0BFC96AF" w14:textId="77777777" w:rsidR="0002657E" w:rsidRDefault="0002657E" w:rsidP="0002657E">
            <w:pPr>
              <w:pStyle w:val="TableText"/>
            </w:pPr>
            <w:r>
              <w:t>Response Due By:</w:t>
            </w:r>
          </w:p>
          <w:p w14:paraId="59D759B7" w14:textId="6A3F34D4" w:rsidR="0002657E" w:rsidRPr="002466CF" w:rsidRDefault="0002657E" w:rsidP="0002657E">
            <w:pPr>
              <w:pStyle w:val="TableText"/>
            </w:pPr>
          </w:p>
        </w:tc>
        <w:tc>
          <w:tcPr>
            <w:tcW w:w="2870" w:type="dxa"/>
          </w:tcPr>
          <w:p w14:paraId="3599AC2E" w14:textId="15DA9B95" w:rsidR="0002657E" w:rsidRPr="001D01FE" w:rsidRDefault="0002657E" w:rsidP="0002657E">
            <w:pPr>
              <w:pStyle w:val="TableText"/>
            </w:pPr>
            <w:r>
              <w:t>Q&amp;A Period:</w:t>
            </w:r>
          </w:p>
        </w:tc>
        <w:tc>
          <w:tcPr>
            <w:tcW w:w="3327" w:type="dxa"/>
          </w:tcPr>
          <w:p w14:paraId="636F2D5C" w14:textId="7630836E" w:rsidR="0002657E" w:rsidRPr="001D01FE" w:rsidRDefault="004C19C0" w:rsidP="0002657E">
            <w:pPr>
              <w:pStyle w:val="TableText"/>
            </w:pPr>
            <w:r>
              <w:t>Technology Platform</w:t>
            </w:r>
            <w:r w:rsidR="0002657E">
              <w:t>:</w:t>
            </w:r>
          </w:p>
        </w:tc>
      </w:tr>
      <w:tr w:rsidR="006353E2" w:rsidRPr="00663783" w14:paraId="6239CB0B" w14:textId="77777777" w:rsidTr="00F62B9C">
        <w:trPr>
          <w:cantSplit/>
        </w:trPr>
        <w:tc>
          <w:tcPr>
            <w:tcW w:w="2870" w:type="dxa"/>
          </w:tcPr>
          <w:p w14:paraId="5FB3AB4B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Impact:</w:t>
            </w:r>
          </w:p>
          <w:p w14:paraId="0ABF3F4E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Low, Medium, High</w:t>
            </w:r>
          </w:p>
        </w:tc>
        <w:tc>
          <w:tcPr>
            <w:tcW w:w="2870" w:type="dxa"/>
          </w:tcPr>
          <w:p w14:paraId="65EC4BC1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Risk:</w:t>
            </w:r>
          </w:p>
          <w:p w14:paraId="352322B3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None, Low, Medium, High</w:t>
            </w:r>
          </w:p>
        </w:tc>
        <w:tc>
          <w:tcPr>
            <w:tcW w:w="3327" w:type="dxa"/>
          </w:tcPr>
          <w:p w14:paraId="1FF702F9" w14:textId="77777777" w:rsidR="006353E2" w:rsidRPr="00663783" w:rsidRDefault="006353E2" w:rsidP="00F62B9C">
            <w:pPr>
              <w:pStyle w:val="TableText"/>
              <w:rPr>
                <w:i/>
              </w:rPr>
            </w:pPr>
          </w:p>
        </w:tc>
      </w:tr>
      <w:tr w:rsidR="006353E2" w:rsidRPr="00663783" w14:paraId="58D78364" w14:textId="77777777" w:rsidTr="00F62B9C">
        <w:trPr>
          <w:cantSplit/>
        </w:trPr>
        <w:tc>
          <w:tcPr>
            <w:tcW w:w="9067" w:type="dxa"/>
            <w:gridSpan w:val="3"/>
          </w:tcPr>
          <w:p w14:paraId="5E2F54DD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Topic:</w:t>
            </w:r>
          </w:p>
        </w:tc>
      </w:tr>
      <w:tr w:rsidR="006353E2" w:rsidRPr="00663783" w14:paraId="3236C165" w14:textId="77777777" w:rsidTr="00F62B9C">
        <w:trPr>
          <w:cantSplit/>
        </w:trPr>
        <w:tc>
          <w:tcPr>
            <w:tcW w:w="9067" w:type="dxa"/>
            <w:gridSpan w:val="3"/>
          </w:tcPr>
          <w:p w14:paraId="5ED87CC0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Description:</w:t>
            </w:r>
          </w:p>
        </w:tc>
      </w:tr>
      <w:tr w:rsidR="006353E2" w:rsidRPr="00663783" w14:paraId="4880B88E" w14:textId="77777777" w:rsidTr="00F62B9C">
        <w:trPr>
          <w:cantSplit/>
        </w:trPr>
        <w:tc>
          <w:tcPr>
            <w:tcW w:w="9067" w:type="dxa"/>
            <w:gridSpan w:val="3"/>
          </w:tcPr>
          <w:p w14:paraId="79A60BE4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Benefits:</w:t>
            </w:r>
          </w:p>
          <w:p w14:paraId="72231F9D" w14:textId="77777777" w:rsidR="006353E2" w:rsidRPr="002466CF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Describe the benefits in terms of business, IT or service outcome; efficiency, enhancement or transformational outcome; process, technology or people outcome; service, cost, or terms and conditions outcome.</w:t>
            </w:r>
          </w:p>
        </w:tc>
      </w:tr>
      <w:tr w:rsidR="006353E2" w:rsidRPr="00663783" w14:paraId="4EE450D4" w14:textId="77777777" w:rsidTr="00F62B9C">
        <w:trPr>
          <w:cantSplit/>
        </w:trPr>
        <w:tc>
          <w:tcPr>
            <w:tcW w:w="9067" w:type="dxa"/>
            <w:gridSpan w:val="3"/>
          </w:tcPr>
          <w:p w14:paraId="0D34F66E" w14:textId="77777777" w:rsidR="006353E2" w:rsidRPr="001D01FE" w:rsidRDefault="006353E2" w:rsidP="00F62B9C">
            <w:pPr>
              <w:pStyle w:val="TableText"/>
            </w:pPr>
            <w:r>
              <w:t>MI</w:t>
            </w:r>
            <w:r w:rsidRPr="001D01FE">
              <w:t xml:space="preserve"> Prerequisites:</w:t>
            </w:r>
          </w:p>
          <w:p w14:paraId="43DEA171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List the known events, projects and services that need to be realized before this demand can be fulfilled.</w:t>
            </w:r>
          </w:p>
        </w:tc>
      </w:tr>
      <w:tr w:rsidR="006353E2" w:rsidRPr="00663783" w14:paraId="63AE76A8" w14:textId="77777777" w:rsidTr="00F62B9C">
        <w:trPr>
          <w:cantSplit/>
        </w:trPr>
        <w:tc>
          <w:tcPr>
            <w:tcW w:w="9067" w:type="dxa"/>
            <w:gridSpan w:val="3"/>
          </w:tcPr>
          <w:p w14:paraId="27FDBA9F" w14:textId="77777777" w:rsidR="006353E2" w:rsidRPr="002466CF" w:rsidRDefault="006353E2" w:rsidP="00F62B9C">
            <w:pPr>
              <w:pStyle w:val="TableText"/>
            </w:pPr>
            <w:r>
              <w:t>MI</w:t>
            </w:r>
            <w:r w:rsidRPr="001D01FE">
              <w:t xml:space="preserve"> Imple</w:t>
            </w:r>
            <w:r w:rsidRPr="002466CF">
              <w:t>mentation Deadline:</w:t>
            </w:r>
          </w:p>
          <w:p w14:paraId="4BED24ED" w14:textId="77777777" w:rsidR="006353E2" w:rsidRPr="002466CF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 xml:space="preserve">Fill in the required implementation deadline of the </w:t>
            </w:r>
            <w:r>
              <w:rPr>
                <w:i/>
              </w:rPr>
              <w:t>MI</w:t>
            </w:r>
            <w:r w:rsidRPr="009C0B50">
              <w:rPr>
                <w:i/>
              </w:rPr>
              <w:t>.</w:t>
            </w:r>
          </w:p>
        </w:tc>
      </w:tr>
      <w:tr w:rsidR="006353E2" w:rsidRPr="00663783" w14:paraId="0A30B211" w14:textId="77777777" w:rsidTr="00F62B9C">
        <w:trPr>
          <w:cantSplit/>
        </w:trPr>
        <w:tc>
          <w:tcPr>
            <w:tcW w:w="9067" w:type="dxa"/>
            <w:gridSpan w:val="3"/>
          </w:tcPr>
          <w:p w14:paraId="370AEDB6" w14:textId="77777777" w:rsidR="006353E2" w:rsidRPr="001D01FE" w:rsidRDefault="006353E2" w:rsidP="00F62B9C">
            <w:pPr>
              <w:pStyle w:val="TableText"/>
            </w:pPr>
            <w:r w:rsidRPr="001D01FE">
              <w:t>Acceptance Criteria (if any):</w:t>
            </w:r>
          </w:p>
          <w:p w14:paraId="394E416D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 xml:space="preserve">List the acceptance criteria that reflect the defined </w:t>
            </w:r>
            <w:r>
              <w:rPr>
                <w:i/>
              </w:rPr>
              <w:t>MI</w:t>
            </w:r>
            <w:r w:rsidRPr="009C0B50">
              <w:rPr>
                <w:i/>
              </w:rPr>
              <w:t xml:space="preserve"> benefits. Ensure the acceptance criteria are measurable and realistic.</w:t>
            </w:r>
          </w:p>
        </w:tc>
      </w:tr>
      <w:tr w:rsidR="006353E2" w:rsidRPr="00663783" w14:paraId="603A726A" w14:textId="77777777" w:rsidTr="00F62B9C">
        <w:trPr>
          <w:cantSplit/>
        </w:trPr>
        <w:tc>
          <w:tcPr>
            <w:tcW w:w="9067" w:type="dxa"/>
            <w:gridSpan w:val="3"/>
          </w:tcPr>
          <w:p w14:paraId="092BE3E3" w14:textId="77777777" w:rsidR="006353E2" w:rsidRPr="002466CF" w:rsidRDefault="006353E2" w:rsidP="00F62B9C">
            <w:pPr>
              <w:pStyle w:val="TableText"/>
            </w:pPr>
            <w:r w:rsidRPr="001D01FE">
              <w:t>Impact on Work in Pr</w:t>
            </w:r>
            <w:r w:rsidRPr="002466CF">
              <w:t>ogress (if any)</w:t>
            </w:r>
            <w:r w:rsidRPr="001D01FE">
              <w:t>:</w:t>
            </w:r>
          </w:p>
          <w:p w14:paraId="73D2274C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 xml:space="preserve">Specify which work in progress is impacted by the </w:t>
            </w:r>
            <w:r>
              <w:rPr>
                <w:i/>
              </w:rPr>
              <w:t>MI</w:t>
            </w:r>
            <w:r w:rsidRPr="009C0B50">
              <w:rPr>
                <w:i/>
              </w:rPr>
              <w:t xml:space="preserve"> Request. Clarify the work in progress and impact per work in progress.</w:t>
            </w:r>
          </w:p>
        </w:tc>
      </w:tr>
      <w:tr w:rsidR="006353E2" w:rsidRPr="00663783" w14:paraId="0A59C8D1" w14:textId="77777777" w:rsidTr="00F62B9C">
        <w:trPr>
          <w:cantSplit/>
        </w:trPr>
        <w:tc>
          <w:tcPr>
            <w:tcW w:w="9067" w:type="dxa"/>
            <w:gridSpan w:val="3"/>
          </w:tcPr>
          <w:p w14:paraId="3D442440" w14:textId="77777777" w:rsidR="006353E2" w:rsidRPr="001D01FE" w:rsidRDefault="006353E2" w:rsidP="00F62B9C">
            <w:pPr>
              <w:pStyle w:val="TableText"/>
            </w:pPr>
            <w:r w:rsidRPr="001D01FE">
              <w:t>Impact on Elements of the Agreement (if any):</w:t>
            </w:r>
          </w:p>
          <w:p w14:paraId="7A2F799F" w14:textId="77777777" w:rsidR="006353E2" w:rsidRPr="009C0B50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Specify what elements of the Agreement, if any, are impacted (for example, service scope, scale, workload, technology, processes, people, pricing, terms and conditions, working arrangements, and documentation).</w:t>
            </w:r>
          </w:p>
        </w:tc>
      </w:tr>
      <w:tr w:rsidR="006353E2" w:rsidRPr="00663783" w14:paraId="4E31E9E9" w14:textId="77777777" w:rsidTr="00F62B9C">
        <w:trPr>
          <w:cantSplit/>
        </w:trPr>
        <w:tc>
          <w:tcPr>
            <w:tcW w:w="9067" w:type="dxa"/>
            <w:gridSpan w:val="3"/>
          </w:tcPr>
          <w:p w14:paraId="3179BDBD" w14:textId="77777777" w:rsidR="006353E2" w:rsidRPr="001D01FE" w:rsidRDefault="006353E2" w:rsidP="00F62B9C">
            <w:pPr>
              <w:pStyle w:val="TableText"/>
            </w:pPr>
            <w:r w:rsidRPr="001D01FE">
              <w:t>Expected Effort:</w:t>
            </w:r>
          </w:p>
          <w:p w14:paraId="2670BDE6" w14:textId="70D63C0D" w:rsidR="006353E2" w:rsidRPr="00663783" w:rsidRDefault="006353E2" w:rsidP="00E3667B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Specify the effort in terms of hours of the DHHS's and/or the Provider's staff (including third parties).</w:t>
            </w:r>
          </w:p>
        </w:tc>
      </w:tr>
      <w:tr w:rsidR="006353E2" w:rsidRPr="00663783" w14:paraId="30701B0A" w14:textId="77777777" w:rsidTr="00F62B9C">
        <w:trPr>
          <w:cantSplit/>
        </w:trPr>
        <w:tc>
          <w:tcPr>
            <w:tcW w:w="9067" w:type="dxa"/>
            <w:gridSpan w:val="3"/>
          </w:tcPr>
          <w:p w14:paraId="6BE762D0" w14:textId="77777777" w:rsidR="006353E2" w:rsidRPr="001D01FE" w:rsidRDefault="006353E2" w:rsidP="00F62B9C">
            <w:pPr>
              <w:pStyle w:val="TableText"/>
            </w:pPr>
            <w:r w:rsidRPr="001D01FE">
              <w:t>Expected Additional Investments (if any):</w:t>
            </w:r>
          </w:p>
          <w:p w14:paraId="26C6B73B" w14:textId="77777777" w:rsidR="006353E2" w:rsidRPr="002466CF" w:rsidRDefault="006353E2" w:rsidP="00F62B9C">
            <w:pPr>
              <w:pStyle w:val="TableText"/>
              <w:rPr>
                <w:i/>
              </w:rPr>
            </w:pPr>
            <w:r w:rsidRPr="009C0B50">
              <w:rPr>
                <w:i/>
              </w:rPr>
              <w:t>Specify the expected additional cost in terms of technology and processes (including, for example, tooling, applications, temporary hardware, new hardware or software, and regulatory audits for internal and/or external compliance).</w:t>
            </w:r>
          </w:p>
        </w:tc>
      </w:tr>
    </w:tbl>
    <w:p w14:paraId="431C8D4B" w14:textId="776DA388" w:rsidR="00236392" w:rsidRPr="00663783" w:rsidRDefault="00236392">
      <w:pPr>
        <w:pStyle w:val="Heading2"/>
      </w:pPr>
      <w:r w:rsidRPr="00663783">
        <w:lastRenderedPageBreak/>
        <w:t xml:space="preserve">Appendix </w:t>
      </w:r>
      <w:r>
        <w:t xml:space="preserve">F: </w:t>
      </w:r>
      <w:r w:rsidRPr="00663783">
        <w:t>Work Order</w:t>
      </w:r>
      <w:r w:rsidR="00A16517">
        <w:t xml:space="preserve"> </w:t>
      </w:r>
      <w:r w:rsidR="00E3667B">
        <w:t xml:space="preserve">Cost </w:t>
      </w:r>
      <w:r w:rsidR="002E085D">
        <w:t>Template</w:t>
      </w:r>
    </w:p>
    <w:p w14:paraId="700ECE15" w14:textId="47679AE9" w:rsidR="008F1F22" w:rsidRDefault="00236392" w:rsidP="001B7F3B">
      <w:r w:rsidRPr="002452D6">
        <w:rPr>
          <w:color w:val="000000" w:themeColor="text1"/>
        </w:rPr>
        <w:t xml:space="preserve">This appendix </w:t>
      </w:r>
      <w:r w:rsidR="00A16517">
        <w:rPr>
          <w:color w:val="000000" w:themeColor="text1"/>
        </w:rPr>
        <w:t xml:space="preserve">provides </w:t>
      </w:r>
      <w:r w:rsidR="00E3667B">
        <w:rPr>
          <w:color w:val="000000" w:themeColor="text1"/>
        </w:rPr>
        <w:t xml:space="preserve">an example of a </w:t>
      </w:r>
      <w:r w:rsidR="00A16517">
        <w:rPr>
          <w:color w:val="000000" w:themeColor="text1"/>
        </w:rPr>
        <w:t>form that will be completed by the vendor in response to</w:t>
      </w:r>
      <w:r w:rsidR="001B7F3B">
        <w:rPr>
          <w:color w:val="000000" w:themeColor="text1"/>
        </w:rPr>
        <w:t xml:space="preserve"> a Work Order. This form will be used </w:t>
      </w:r>
      <w:r w:rsidR="00D44CB0">
        <w:rPr>
          <w:color w:val="000000" w:themeColor="text1"/>
        </w:rPr>
        <w:t xml:space="preserve">by the vendor </w:t>
      </w:r>
      <w:r w:rsidR="001B7F3B" w:rsidRPr="001B7F3B">
        <w:rPr>
          <w:color w:val="000000" w:themeColor="text1"/>
        </w:rPr>
        <w:t xml:space="preserve">to detail the effort and cost associated with delivering </w:t>
      </w:r>
      <w:r w:rsidR="00DA31C7">
        <w:rPr>
          <w:color w:val="000000" w:themeColor="text1"/>
        </w:rPr>
        <w:t xml:space="preserve">a </w:t>
      </w:r>
      <w:r w:rsidR="00F4019D">
        <w:rPr>
          <w:color w:val="000000" w:themeColor="text1"/>
        </w:rPr>
        <w:t>Work Order</w:t>
      </w:r>
      <w:r w:rsidR="001453AE">
        <w:rPr>
          <w:color w:val="000000" w:themeColor="text1"/>
        </w:rPr>
        <w:t xml:space="preserve">. </w:t>
      </w:r>
      <w:r w:rsidR="001B7F3B" w:rsidRPr="001B7F3B">
        <w:rPr>
          <w:color w:val="000000" w:themeColor="text1"/>
        </w:rPr>
        <w:t xml:space="preserve">Stories </w:t>
      </w:r>
      <w:r w:rsidR="00D44CB0">
        <w:rPr>
          <w:color w:val="000000" w:themeColor="text1"/>
        </w:rPr>
        <w:t>will</w:t>
      </w:r>
      <w:r w:rsidR="001B7F3B" w:rsidRPr="001B7F3B">
        <w:rPr>
          <w:color w:val="000000" w:themeColor="text1"/>
        </w:rPr>
        <w:t xml:space="preserve"> be formalized in a requirement and defect reporting system, </w:t>
      </w:r>
      <w:r w:rsidR="00C168D0">
        <w:rPr>
          <w:color w:val="000000" w:themeColor="text1"/>
        </w:rPr>
        <w:t xml:space="preserve">Jira, </w:t>
      </w:r>
      <w:r w:rsidR="001B7F3B" w:rsidRPr="001B7F3B">
        <w:rPr>
          <w:color w:val="000000" w:themeColor="text1"/>
        </w:rPr>
        <w:t xml:space="preserve">allowing for requirement tracking and linking defects to requirements. Costs are determined by recording the </w:t>
      </w:r>
      <w:r w:rsidR="0002326E">
        <w:rPr>
          <w:color w:val="000000" w:themeColor="text1"/>
        </w:rPr>
        <w:t>iteration / sprint</w:t>
      </w:r>
      <w:r w:rsidR="001B7F3B" w:rsidRPr="001B7F3B">
        <w:rPr>
          <w:color w:val="000000" w:themeColor="text1"/>
        </w:rPr>
        <w:t xml:space="preserve"> team roles necessary to execute the specific </w:t>
      </w:r>
      <w:r w:rsidR="002F4DB5">
        <w:rPr>
          <w:color w:val="000000" w:themeColor="text1"/>
        </w:rPr>
        <w:t>Product/Solution Increment</w:t>
      </w:r>
      <w:r w:rsidR="001B7F3B" w:rsidRPr="001B7F3B">
        <w:rPr>
          <w:color w:val="000000" w:themeColor="text1"/>
        </w:rPr>
        <w:t xml:space="preserve">, the </w:t>
      </w:r>
      <w:r w:rsidR="0002326E">
        <w:rPr>
          <w:color w:val="000000" w:themeColor="text1"/>
        </w:rPr>
        <w:t xml:space="preserve">iteration / </w:t>
      </w:r>
      <w:r w:rsidR="001B7F3B" w:rsidRPr="001B7F3B">
        <w:rPr>
          <w:color w:val="000000" w:themeColor="text1"/>
        </w:rPr>
        <w:t>sprint effort and unit costs</w:t>
      </w:r>
      <w:r w:rsidR="00357F51">
        <w:rPr>
          <w:color w:val="000000" w:themeColor="text1"/>
        </w:rPr>
        <w:t>.</w:t>
      </w:r>
      <w:r w:rsidR="000D20D5">
        <w:rPr>
          <w:color w:val="000000" w:themeColor="text1"/>
        </w:rPr>
        <w:t xml:space="preserve"> </w:t>
      </w:r>
      <w:r w:rsidR="001173FE" w:rsidRPr="001173FE">
        <w:rPr>
          <w:color w:val="000000" w:themeColor="text1"/>
        </w:rPr>
        <w:t>In addition to the dates in the table below, bidders may be required to submit a draft project work plan with their proposal and a detailed project work plan upon commencement of Work Order.</w:t>
      </w:r>
      <w:r w:rsidR="001173FE" w:rsidRPr="001173FE" w:rsidDel="00EC5A29">
        <w:rPr>
          <w:color w:val="000000" w:themeColor="text1"/>
        </w:rPr>
        <w:t xml:space="preserve"> </w:t>
      </w:r>
    </w:p>
    <w:p w14:paraId="06FB8C74" w14:textId="27293302" w:rsidR="001A616B" w:rsidRDefault="00A16517" w:rsidP="00520B53">
      <w:pPr>
        <w:pStyle w:val="TableNumberedList"/>
        <w:numPr>
          <w:ilvl w:val="0"/>
          <w:numId w:val="0"/>
        </w:numPr>
        <w:ind w:left="1080" w:hanging="1080"/>
      </w:pPr>
      <w:r>
        <w:t xml:space="preserve">Work Order </w:t>
      </w:r>
      <w:r w:rsidR="00E3667B">
        <w:t xml:space="preserve">Cost </w:t>
      </w:r>
      <w:r>
        <w:t>Form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1253"/>
        <w:gridCol w:w="9"/>
        <w:gridCol w:w="14"/>
        <w:gridCol w:w="923"/>
        <w:gridCol w:w="18"/>
        <w:gridCol w:w="774"/>
        <w:gridCol w:w="1494"/>
        <w:gridCol w:w="2535"/>
      </w:tblGrid>
      <w:tr w:rsidR="001A616B" w14:paraId="5B2FAD6A" w14:textId="77777777" w:rsidTr="00520B53">
        <w:trPr>
          <w:trHeight w:val="288"/>
        </w:trPr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B970F7" w14:textId="77777777" w:rsidR="001A616B" w:rsidRPr="00520B53" w:rsidRDefault="001A616B">
            <w:pPr>
              <w:pStyle w:val="CellBodyL"/>
              <w:rPr>
                <w:rFonts w:cs="Times New Roman"/>
                <w:b/>
              </w:rPr>
            </w:pPr>
            <w:r w:rsidRPr="00520B53">
              <w:rPr>
                <w:b/>
              </w:rPr>
              <w:t>Dates</w:t>
            </w:r>
          </w:p>
        </w:tc>
      </w:tr>
      <w:tr w:rsidR="001A616B" w14:paraId="45BC35A1" w14:textId="77777777" w:rsidTr="00520B53">
        <w:trPr>
          <w:trHeight w:val="14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C94BF" w14:textId="553C4F00" w:rsidR="001A616B" w:rsidRPr="00520B53" w:rsidRDefault="00E90F56">
            <w:pPr>
              <w:pStyle w:val="CellBodyL"/>
              <w:jc w:val="right"/>
            </w:pPr>
            <w:r>
              <w:t xml:space="preserve">Proposed </w:t>
            </w:r>
            <w:r w:rsidR="001A616B" w:rsidRPr="00520B53">
              <w:t>Start date: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34A0B" w14:textId="77777777" w:rsidR="001A616B" w:rsidRPr="00520B53" w:rsidRDefault="001A616B">
            <w:pPr>
              <w:pStyle w:val="CellBodyL"/>
            </w:pPr>
          </w:p>
        </w:tc>
      </w:tr>
      <w:tr w:rsidR="001A616B" w14:paraId="70CB7D25" w14:textId="77777777" w:rsidTr="00520B53">
        <w:trPr>
          <w:trHeight w:val="14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22CB7" w14:textId="330F70A4" w:rsidR="001A616B" w:rsidRPr="00520B53" w:rsidRDefault="00E90F56">
            <w:pPr>
              <w:pStyle w:val="CellBodyL"/>
              <w:jc w:val="right"/>
            </w:pPr>
            <w:r>
              <w:t xml:space="preserve">Proposed </w:t>
            </w:r>
            <w:r w:rsidR="001A616B" w:rsidRPr="00520B53">
              <w:t>End date: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A5068" w14:textId="77777777" w:rsidR="001A616B" w:rsidRPr="00520B53" w:rsidRDefault="001A616B">
            <w:pPr>
              <w:pStyle w:val="CellBodyL"/>
            </w:pPr>
          </w:p>
        </w:tc>
      </w:tr>
      <w:tr w:rsidR="001A616B" w14:paraId="55BB1F38" w14:textId="77777777" w:rsidTr="00520B53">
        <w:trPr>
          <w:trHeight w:val="14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CB3" w14:textId="232C00E6" w:rsidR="001A616B" w:rsidRPr="00520B53" w:rsidRDefault="00727468">
            <w:pPr>
              <w:pStyle w:val="CellBodyL"/>
              <w:jc w:val="right"/>
            </w:pPr>
            <w:r>
              <w:t>Program Increment</w:t>
            </w:r>
            <w:r w:rsidR="001A616B" w:rsidRPr="00520B53">
              <w:t xml:space="preserve"> demo date</w:t>
            </w:r>
            <w:r w:rsidR="00B96E2B">
              <w:t>(s)</w:t>
            </w:r>
            <w:r w:rsidR="001A616B" w:rsidRPr="00520B53"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17D66" w14:textId="77777777" w:rsidR="001A616B" w:rsidRPr="00520B53" w:rsidRDefault="001A616B">
            <w:pPr>
              <w:pStyle w:val="CellBodyL"/>
            </w:pP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47AE3" w14:textId="77777777" w:rsidR="001A616B" w:rsidRPr="00520B53" w:rsidRDefault="001A616B">
            <w:pPr>
              <w:pStyle w:val="CellBodyL"/>
            </w:pPr>
          </w:p>
        </w:tc>
      </w:tr>
      <w:tr w:rsidR="001A616B" w14:paraId="31F2C10C" w14:textId="77777777" w:rsidTr="00520B53">
        <w:trPr>
          <w:trHeight w:val="288"/>
        </w:trPr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A98F7F" w14:textId="77777777" w:rsidR="001A616B" w:rsidRPr="00520B53" w:rsidRDefault="001A616B">
            <w:pPr>
              <w:pStyle w:val="CellBodyL"/>
            </w:pPr>
            <w:r w:rsidRPr="00520B53">
              <w:rPr>
                <w:b/>
              </w:rPr>
              <w:t>Stories</w:t>
            </w:r>
          </w:p>
        </w:tc>
      </w:tr>
      <w:tr w:rsidR="001A616B" w14:paraId="713D3356" w14:textId="77777777" w:rsidTr="00520B53">
        <w:trPr>
          <w:trHeight w:val="255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AEE5" w14:textId="01073340" w:rsidR="001A616B" w:rsidRPr="00520B53" w:rsidRDefault="001A616B">
            <w:pPr>
              <w:pStyle w:val="CellBodyL"/>
            </w:pPr>
            <w:r w:rsidRPr="00520B53">
              <w:t xml:space="preserve">See </w:t>
            </w:r>
            <w:r w:rsidR="009C150C">
              <w:t>Jira</w:t>
            </w:r>
            <w:r w:rsidRPr="00520B53">
              <w:t xml:space="preserve"> for more detailed description of these stories.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65040" w14:textId="77777777" w:rsidR="001A616B" w:rsidRPr="00520B53" w:rsidRDefault="001A616B">
            <w:pPr>
              <w:pStyle w:val="CellBodyL"/>
            </w:pPr>
            <w:r w:rsidRPr="00520B53">
              <w:t>Story Reference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15E8C" w14:textId="77777777" w:rsidR="001A616B" w:rsidRPr="00520B53" w:rsidRDefault="001A616B">
            <w:pPr>
              <w:pStyle w:val="CellBodyL"/>
            </w:pPr>
            <w:r w:rsidRPr="00520B53">
              <w:t>Type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4FCA6" w14:textId="77777777" w:rsidR="001A616B" w:rsidRPr="00520B53" w:rsidRDefault="001A616B">
            <w:pPr>
              <w:pStyle w:val="CellBodyL"/>
            </w:pPr>
            <w:r w:rsidRPr="00520B53">
              <w:t>Story Title</w:t>
            </w:r>
          </w:p>
        </w:tc>
      </w:tr>
      <w:tr w:rsidR="001A616B" w14:paraId="4BCD87B0" w14:textId="77777777" w:rsidTr="00520B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B93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B1E71" w14:textId="77777777" w:rsidR="001A616B" w:rsidRPr="00520B53" w:rsidRDefault="001A616B">
            <w:pPr>
              <w:pStyle w:val="CellBodyL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BBF4D" w14:textId="77777777" w:rsidR="001A616B" w:rsidRPr="00520B53" w:rsidRDefault="001A616B">
            <w:pPr>
              <w:pStyle w:val="CellBodyL"/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6B653" w14:textId="77777777" w:rsidR="001A616B" w:rsidRPr="00520B53" w:rsidRDefault="001A616B">
            <w:pPr>
              <w:pStyle w:val="CellBodyL"/>
            </w:pPr>
          </w:p>
        </w:tc>
      </w:tr>
      <w:tr w:rsidR="001A616B" w14:paraId="3DC1FF51" w14:textId="77777777" w:rsidTr="00520B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664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270CC" w14:textId="77777777" w:rsidR="001A616B" w:rsidRPr="00520B53" w:rsidRDefault="001A616B">
            <w:pPr>
              <w:pStyle w:val="CellBodyL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E0D1D" w14:textId="77777777" w:rsidR="001A616B" w:rsidRPr="00520B53" w:rsidRDefault="001A616B">
            <w:pPr>
              <w:pStyle w:val="CellBodyL"/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9E48E" w14:textId="77777777" w:rsidR="001A616B" w:rsidRPr="00520B53" w:rsidRDefault="001A616B">
            <w:pPr>
              <w:pStyle w:val="CellBodyL"/>
            </w:pPr>
          </w:p>
        </w:tc>
      </w:tr>
      <w:tr w:rsidR="001A616B" w14:paraId="52998DEF" w14:textId="77777777" w:rsidTr="00520B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9746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431E5" w14:textId="77777777" w:rsidR="001A616B" w:rsidRPr="00520B53" w:rsidRDefault="001A616B">
            <w:pPr>
              <w:pStyle w:val="CellBodyL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AF363" w14:textId="77777777" w:rsidR="001A616B" w:rsidRPr="00520B53" w:rsidRDefault="001A616B">
            <w:pPr>
              <w:pStyle w:val="CellBodyL"/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7E499" w14:textId="77777777" w:rsidR="001A616B" w:rsidRPr="00520B53" w:rsidRDefault="001A616B">
            <w:pPr>
              <w:pStyle w:val="CellBodyL"/>
            </w:pPr>
          </w:p>
        </w:tc>
      </w:tr>
      <w:tr w:rsidR="001A616B" w14:paraId="4B351CD4" w14:textId="77777777" w:rsidTr="00520B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72F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FDC5B" w14:textId="77777777" w:rsidR="001A616B" w:rsidRPr="00520B53" w:rsidRDefault="001A616B">
            <w:pPr>
              <w:pStyle w:val="CellBodyL"/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4036" w14:textId="77777777" w:rsidR="001A616B" w:rsidRPr="00520B53" w:rsidRDefault="001A616B">
            <w:pPr>
              <w:pStyle w:val="CellBodyL"/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D3773" w14:textId="77777777" w:rsidR="001A616B" w:rsidRPr="00520B53" w:rsidRDefault="001A616B">
            <w:pPr>
              <w:pStyle w:val="CellBodyL"/>
            </w:pPr>
          </w:p>
        </w:tc>
      </w:tr>
      <w:tr w:rsidR="001A616B" w14:paraId="0572A7C5" w14:textId="77777777" w:rsidTr="00520B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DA24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06AD9" w14:textId="77777777" w:rsidR="001A616B" w:rsidRPr="00520B53" w:rsidRDefault="001A616B"/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E384" w14:textId="77777777" w:rsidR="001A616B" w:rsidRPr="00357F51" w:rsidRDefault="001A616B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333E" w14:textId="77777777" w:rsidR="001A616B" w:rsidRPr="00CE211E" w:rsidRDefault="001A616B">
            <w:pPr>
              <w:rPr>
                <w:rFonts w:ascii="Times New Roman" w:eastAsia="SimSun" w:hAnsi="Times New Roman"/>
              </w:rPr>
            </w:pPr>
          </w:p>
        </w:tc>
      </w:tr>
      <w:tr w:rsidR="001A616B" w14:paraId="438FE724" w14:textId="77777777" w:rsidTr="00520B53">
        <w:trPr>
          <w:trHeight w:val="288"/>
        </w:trPr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9AE6AB" w14:textId="77777777" w:rsidR="001A616B" w:rsidRPr="00520B53" w:rsidRDefault="001A616B">
            <w:pPr>
              <w:pStyle w:val="CellBodyL"/>
              <w:rPr>
                <w:b/>
              </w:rPr>
            </w:pPr>
            <w:r w:rsidRPr="00520B53">
              <w:rPr>
                <w:b/>
              </w:rPr>
              <w:t>Costs</w:t>
            </w:r>
          </w:p>
        </w:tc>
      </w:tr>
      <w:tr w:rsidR="00757736" w14:paraId="4747497B" w14:textId="77777777" w:rsidTr="002769B4">
        <w:trPr>
          <w:trHeight w:val="2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E7DD4" w14:textId="0AA4EF33" w:rsidR="00757736" w:rsidRPr="00757736" w:rsidRDefault="00757736">
            <w:pPr>
              <w:pStyle w:val="CellBodyL"/>
            </w:pPr>
            <w:r>
              <w:t>Deliverable 1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B2F6D" w14:textId="2697C14C" w:rsidR="00757736" w:rsidRPr="00757736" w:rsidRDefault="00757736">
            <w:pPr>
              <w:pStyle w:val="CellBodyL"/>
            </w:pPr>
            <w:r>
              <w:t>$</w:t>
            </w:r>
          </w:p>
        </w:tc>
      </w:tr>
      <w:tr w:rsidR="001A616B" w14:paraId="3FEAF063" w14:textId="77777777" w:rsidTr="00520B53">
        <w:trPr>
          <w:trHeight w:val="2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332B0" w14:textId="722D80D0" w:rsidR="001A616B" w:rsidRPr="00520B53" w:rsidRDefault="001856F1">
            <w:pPr>
              <w:pStyle w:val="CellBodyL"/>
            </w:pPr>
            <w:r>
              <w:t>Staffing Approach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EE9" w14:textId="77777777" w:rsidR="001A616B" w:rsidRPr="00520B53" w:rsidRDefault="001A616B">
            <w:pPr>
              <w:pStyle w:val="CellBodyL"/>
            </w:pPr>
            <w:r w:rsidRPr="00520B53">
              <w:t>Role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65A99" w14:textId="77777777" w:rsidR="001A616B" w:rsidRPr="00520B53" w:rsidRDefault="001A616B">
            <w:pPr>
              <w:pStyle w:val="CellBodyL"/>
            </w:pPr>
            <w:r w:rsidRPr="00520B53">
              <w:t>Quantity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E63EA" w14:textId="77777777" w:rsidR="001A616B" w:rsidRPr="00520B53" w:rsidRDefault="001A616B">
            <w:pPr>
              <w:pStyle w:val="CellBodyL"/>
            </w:pPr>
            <w:r w:rsidRPr="00520B53">
              <w:t>Effort (days)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FB06" w14:textId="77777777" w:rsidR="001A616B" w:rsidRPr="00520B53" w:rsidRDefault="001A616B">
            <w:pPr>
              <w:pStyle w:val="CellBodyL"/>
            </w:pPr>
            <w:r w:rsidRPr="00520B53">
              <w:t>Rate (currency per day)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9E821" w14:textId="77777777" w:rsidR="001A616B" w:rsidRPr="00520B53" w:rsidRDefault="001A616B">
            <w:pPr>
              <w:pStyle w:val="CellBodyL"/>
            </w:pPr>
            <w:r w:rsidRPr="00520B53">
              <w:t>Total price</w:t>
            </w:r>
          </w:p>
        </w:tc>
      </w:tr>
      <w:tr w:rsidR="001A616B" w14:paraId="2DED8CF4" w14:textId="77777777" w:rsidTr="00520B53">
        <w:trPr>
          <w:trHeight w:val="144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ADC" w14:textId="3A766DC9" w:rsidR="001A616B" w:rsidRPr="00520B53" w:rsidRDefault="001A616B">
            <w:pPr>
              <w:pStyle w:val="CellBodyL"/>
            </w:pPr>
            <w:r w:rsidRPr="00520B53">
              <w:t xml:space="preserve">Costs are based on referenced </w:t>
            </w:r>
            <w:r w:rsidR="009C150C">
              <w:t xml:space="preserve">RFQ </w:t>
            </w:r>
            <w:r w:rsidRPr="00520B53">
              <w:t>MSA.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CFC0B" w14:textId="77777777" w:rsidR="001A616B" w:rsidRPr="00520B53" w:rsidRDefault="001A616B">
            <w:pPr>
              <w:pStyle w:val="CellBodyL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E0ED4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BDD3D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361AD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6EEA2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</w:tr>
      <w:tr w:rsidR="001A616B" w14:paraId="03785900" w14:textId="77777777" w:rsidTr="00520B5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26CA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DC510" w14:textId="77777777" w:rsidR="001A616B" w:rsidRPr="00520B53" w:rsidRDefault="001A616B">
            <w:pPr>
              <w:pStyle w:val="CellBodyL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DBAB3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02E3C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7907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1FB74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</w:tr>
      <w:tr w:rsidR="001A616B" w14:paraId="1DA24B74" w14:textId="77777777" w:rsidTr="00520B5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FE5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D9530" w14:textId="77777777" w:rsidR="001A616B" w:rsidRPr="00520B53" w:rsidRDefault="001A616B">
            <w:pPr>
              <w:pStyle w:val="CellBodyL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139D6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4BA0F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299D5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445B1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</w:tr>
      <w:tr w:rsidR="001A616B" w14:paraId="53EECBFA" w14:textId="77777777" w:rsidTr="00520B5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4CC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8E722" w14:textId="77777777" w:rsidR="001A616B" w:rsidRPr="00520B53" w:rsidRDefault="001A616B">
            <w:pPr>
              <w:pStyle w:val="CellBodyL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7FB76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6BE4D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610C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AD15E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</w:tr>
      <w:tr w:rsidR="001A616B" w14:paraId="67540B9D" w14:textId="77777777" w:rsidTr="00520B5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24F1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9F357" w14:textId="77777777" w:rsidR="001A616B" w:rsidRPr="00520B53" w:rsidRDefault="001A616B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91684" w14:textId="77777777" w:rsidR="001A616B" w:rsidRDefault="001A616B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8B7D" w14:textId="77777777" w:rsidR="001A616B" w:rsidRDefault="001A616B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10377" w14:textId="77777777" w:rsidR="001A616B" w:rsidRDefault="001A616B">
            <w:pPr>
              <w:rPr>
                <w:rFonts w:ascii="Times New Roman" w:eastAsia="SimSun" w:hAnsi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EC9E4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 </w:t>
            </w:r>
          </w:p>
        </w:tc>
      </w:tr>
      <w:tr w:rsidR="001A616B" w14:paraId="1AE84D70" w14:textId="77777777" w:rsidTr="00520B5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736F" w14:textId="77777777" w:rsidR="001A616B" w:rsidRPr="00520B53" w:rsidRDefault="001A616B">
            <w:pPr>
              <w:rPr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F244B" w14:textId="77777777" w:rsidR="001A616B" w:rsidRPr="00520B53" w:rsidRDefault="001A616B">
            <w:pPr>
              <w:pStyle w:val="CellBodyL"/>
            </w:pPr>
            <w:r w:rsidRPr="00520B53">
              <w:t>TOTAL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02936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9DFE7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F47E2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56DF6" w14:textId="77777777" w:rsidR="001A616B" w:rsidRDefault="001A616B">
            <w:pPr>
              <w:pStyle w:val="CellBodyL"/>
              <w:rPr>
                <w:color w:val="2E74B5" w:themeColor="accent1" w:themeShade="BF"/>
              </w:rPr>
            </w:pPr>
          </w:p>
        </w:tc>
      </w:tr>
      <w:tr w:rsidR="00075779" w14:paraId="245EBF1F" w14:textId="77777777" w:rsidTr="00F1076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903D" w14:textId="4C6E7855" w:rsidR="00075779" w:rsidRPr="00C31B98" w:rsidRDefault="00075779">
            <w:pPr>
              <w:rPr>
                <w:sz w:val="18"/>
              </w:rPr>
            </w:pPr>
            <w:r>
              <w:rPr>
                <w:sz w:val="18"/>
              </w:rPr>
              <w:t>Optional Services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39DED" w14:textId="235B9DBE" w:rsidR="00075779" w:rsidRDefault="00075779">
            <w:pPr>
              <w:pStyle w:val="CellBodyL"/>
              <w:rPr>
                <w:color w:val="2E74B5" w:themeColor="accent1" w:themeShade="BF"/>
              </w:rPr>
            </w:pPr>
            <w:r>
              <w:t>Role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6E43D" w14:textId="07EAA7BC" w:rsidR="00075779" w:rsidRDefault="00075779">
            <w:pPr>
              <w:pStyle w:val="CellBodyL"/>
              <w:rPr>
                <w:color w:val="2E74B5" w:themeColor="accent1" w:themeShade="BF"/>
              </w:rPr>
            </w:pPr>
            <w:r w:rsidRPr="00520B53">
              <w:t>Hourly Rate</w:t>
            </w:r>
          </w:p>
        </w:tc>
      </w:tr>
      <w:tr w:rsidR="00075779" w14:paraId="0BCD4311" w14:textId="77777777" w:rsidTr="00F1076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539" w14:textId="77777777" w:rsidR="00075779" w:rsidRDefault="00075779">
            <w:pPr>
              <w:rPr>
                <w:sz w:val="18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CE189" w14:textId="77777777" w:rsidR="00075779" w:rsidRDefault="00075779">
            <w:pPr>
              <w:pStyle w:val="CellBodyL"/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55011" w14:textId="77777777" w:rsidR="00075779" w:rsidRDefault="00075779">
            <w:pPr>
              <w:pStyle w:val="CellBodyL"/>
              <w:rPr>
                <w:color w:val="2E74B5" w:themeColor="accent1" w:themeShade="BF"/>
              </w:rPr>
            </w:pPr>
          </w:p>
        </w:tc>
      </w:tr>
    </w:tbl>
    <w:p w14:paraId="0F89290B" w14:textId="77777777" w:rsidR="001A616B" w:rsidRDefault="001A616B"/>
    <w:sectPr w:rsidR="001A616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E685F" w16cid:durableId="231F7181"/>
  <w16cid:commentId w16cid:paraId="56F3AF5A" w16cid:durableId="231F722E"/>
  <w16cid:commentId w16cid:paraId="366BA7F2" w16cid:durableId="233059FA"/>
  <w16cid:commentId w16cid:paraId="0247814B" w16cid:durableId="233059FB"/>
  <w16cid:commentId w16cid:paraId="39070BAF" w16cid:durableId="231F7182"/>
  <w16cid:commentId w16cid:paraId="1B384C20" w16cid:durableId="231F73D0"/>
  <w16cid:commentId w16cid:paraId="3E194C4E" w16cid:durableId="233059FE"/>
  <w16cid:commentId w16cid:paraId="308F3B77" w16cid:durableId="233059FF"/>
  <w16cid:commentId w16cid:paraId="5E580620" w16cid:durableId="231F7183"/>
  <w16cid:commentId w16cid:paraId="694C99A7" w16cid:durableId="231F734C"/>
  <w16cid:commentId w16cid:paraId="7DFD3340" w16cid:durableId="23305A02"/>
  <w16cid:commentId w16cid:paraId="71EFD363" w16cid:durableId="231F7184"/>
  <w16cid:commentId w16cid:paraId="2235B13E" w16cid:durableId="231F7406"/>
  <w16cid:commentId w16cid:paraId="6210DA4A" w16cid:durableId="23305A05"/>
  <w16cid:commentId w16cid:paraId="34832209" w16cid:durableId="23305A06"/>
  <w16cid:commentId w16cid:paraId="188D6E09" w16cid:durableId="231F7185"/>
  <w16cid:commentId w16cid:paraId="0AFDECEC" w16cid:durableId="231F7329"/>
  <w16cid:commentId w16cid:paraId="1C1AAC77" w16cid:durableId="23305A09"/>
  <w16cid:commentId w16cid:paraId="66996E7A" w16cid:durableId="23305A0A"/>
  <w16cid:commentId w16cid:paraId="48DCE498" w16cid:durableId="231F7187"/>
  <w16cid:commentId w16cid:paraId="5DBE8042" w16cid:durableId="231F7447"/>
  <w16cid:commentId w16cid:paraId="28573CB3" w16cid:durableId="23305A0D"/>
  <w16cid:commentId w16cid:paraId="6665EEE0" w16cid:durableId="23305A0E"/>
  <w16cid:commentId w16cid:paraId="5A570D28" w16cid:durableId="23305A0F"/>
  <w16cid:commentId w16cid:paraId="239E5CED" w16cid:durableId="23305A10"/>
  <w16cid:commentId w16cid:paraId="196851B6" w16cid:durableId="23305A11"/>
  <w16cid:commentId w16cid:paraId="3FF8289A" w16cid:durableId="23305A12"/>
  <w16cid:commentId w16cid:paraId="7EA62A9E" w16cid:durableId="23305A13"/>
  <w16cid:commentId w16cid:paraId="794BC5D0" w16cid:durableId="23305A14"/>
  <w16cid:commentId w16cid:paraId="155B3D15" w16cid:durableId="23305A15"/>
  <w16cid:commentId w16cid:paraId="2007F358" w16cid:durableId="23305A16"/>
  <w16cid:commentId w16cid:paraId="7FA8F558" w16cid:durableId="23305A17"/>
  <w16cid:commentId w16cid:paraId="78E205C2" w16cid:durableId="23305A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6313" w14:textId="77777777" w:rsidR="00F262D8" w:rsidRDefault="00F262D8" w:rsidP="00F262D8">
      <w:pPr>
        <w:spacing w:after="0"/>
      </w:pPr>
      <w:r>
        <w:separator/>
      </w:r>
    </w:p>
  </w:endnote>
  <w:endnote w:type="continuationSeparator" w:id="0">
    <w:p w14:paraId="156FAF5B" w14:textId="77777777" w:rsidR="00F262D8" w:rsidRDefault="00F262D8" w:rsidP="00F262D8">
      <w:pPr>
        <w:spacing w:after="0"/>
      </w:pPr>
      <w:r>
        <w:continuationSeparator/>
      </w:r>
    </w:p>
  </w:endnote>
  <w:endnote w:type="continuationNotice" w:id="1">
    <w:p w14:paraId="372151C9" w14:textId="77777777" w:rsidR="00F262D8" w:rsidRDefault="00F262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3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72E92" w14:textId="6C2EC86C" w:rsidR="00520B53" w:rsidRDefault="00520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C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183F99" w14:textId="77777777" w:rsidR="00520B53" w:rsidRDefault="00520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7F9C" w14:textId="77777777" w:rsidR="00F262D8" w:rsidRDefault="00F262D8" w:rsidP="00F262D8">
      <w:pPr>
        <w:spacing w:after="0"/>
      </w:pPr>
      <w:r>
        <w:separator/>
      </w:r>
    </w:p>
  </w:footnote>
  <w:footnote w:type="continuationSeparator" w:id="0">
    <w:p w14:paraId="299E9217" w14:textId="77777777" w:rsidR="00F262D8" w:rsidRDefault="00F262D8" w:rsidP="00F262D8">
      <w:pPr>
        <w:spacing w:after="0"/>
      </w:pPr>
      <w:r>
        <w:continuationSeparator/>
      </w:r>
    </w:p>
  </w:footnote>
  <w:footnote w:type="continuationNotice" w:id="1">
    <w:p w14:paraId="37D28D80" w14:textId="77777777" w:rsidR="00F262D8" w:rsidRDefault="00F262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0444" w14:textId="62FF8390" w:rsidR="0086533E" w:rsidRDefault="0086533E">
    <w:pPr>
      <w:pStyle w:val="Header"/>
      <w:jc w:val="center"/>
    </w:pPr>
  </w:p>
  <w:p w14:paraId="08C190A2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05A"/>
    <w:multiLevelType w:val="hybridMultilevel"/>
    <w:tmpl w:val="56FEB206"/>
    <w:lvl w:ilvl="0" w:tplc="160C2392">
      <w:start w:val="1"/>
      <w:numFmt w:val="decimal"/>
      <w:pStyle w:val="TableNumberedList"/>
      <w:lvlText w:val="Tabl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198A2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8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41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8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09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9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E2"/>
    <w:rsid w:val="0002326E"/>
    <w:rsid w:val="0002657E"/>
    <w:rsid w:val="000509C8"/>
    <w:rsid w:val="00075779"/>
    <w:rsid w:val="000766CA"/>
    <w:rsid w:val="00084F15"/>
    <w:rsid w:val="000D20D5"/>
    <w:rsid w:val="000E452A"/>
    <w:rsid w:val="00100302"/>
    <w:rsid w:val="001173FE"/>
    <w:rsid w:val="00141FAC"/>
    <w:rsid w:val="001453AE"/>
    <w:rsid w:val="001778AB"/>
    <w:rsid w:val="001856F1"/>
    <w:rsid w:val="001A249D"/>
    <w:rsid w:val="001A616B"/>
    <w:rsid w:val="001B7F3B"/>
    <w:rsid w:val="00212F95"/>
    <w:rsid w:val="00225569"/>
    <w:rsid w:val="00236392"/>
    <w:rsid w:val="00256C5E"/>
    <w:rsid w:val="002622EE"/>
    <w:rsid w:val="002B5F61"/>
    <w:rsid w:val="002E085D"/>
    <w:rsid w:val="002F28A0"/>
    <w:rsid w:val="002F4DB5"/>
    <w:rsid w:val="002F6AD1"/>
    <w:rsid w:val="00304A44"/>
    <w:rsid w:val="00314CD4"/>
    <w:rsid w:val="0034131A"/>
    <w:rsid w:val="00357F51"/>
    <w:rsid w:val="00365C94"/>
    <w:rsid w:val="00366940"/>
    <w:rsid w:val="003734E1"/>
    <w:rsid w:val="0038116E"/>
    <w:rsid w:val="003B729C"/>
    <w:rsid w:val="003E096C"/>
    <w:rsid w:val="004031DD"/>
    <w:rsid w:val="0044292C"/>
    <w:rsid w:val="004C19C0"/>
    <w:rsid w:val="004D46DE"/>
    <w:rsid w:val="00520B53"/>
    <w:rsid w:val="005355E3"/>
    <w:rsid w:val="005467AB"/>
    <w:rsid w:val="00563977"/>
    <w:rsid w:val="00576EE5"/>
    <w:rsid w:val="00591757"/>
    <w:rsid w:val="005E0038"/>
    <w:rsid w:val="005E6FAB"/>
    <w:rsid w:val="00601F90"/>
    <w:rsid w:val="006353E2"/>
    <w:rsid w:val="00667E24"/>
    <w:rsid w:val="0067081D"/>
    <w:rsid w:val="00693FDD"/>
    <w:rsid w:val="006E2DF8"/>
    <w:rsid w:val="0071723D"/>
    <w:rsid w:val="00723A15"/>
    <w:rsid w:val="00727468"/>
    <w:rsid w:val="00727C20"/>
    <w:rsid w:val="00743004"/>
    <w:rsid w:val="00757736"/>
    <w:rsid w:val="007864D9"/>
    <w:rsid w:val="007905D3"/>
    <w:rsid w:val="007B7A47"/>
    <w:rsid w:val="007D0BD8"/>
    <w:rsid w:val="0086533E"/>
    <w:rsid w:val="00876B9D"/>
    <w:rsid w:val="008A1AE9"/>
    <w:rsid w:val="008A2855"/>
    <w:rsid w:val="00901147"/>
    <w:rsid w:val="00916C32"/>
    <w:rsid w:val="0095109D"/>
    <w:rsid w:val="00976BB9"/>
    <w:rsid w:val="009870D2"/>
    <w:rsid w:val="00987AE4"/>
    <w:rsid w:val="009954D4"/>
    <w:rsid w:val="009C150C"/>
    <w:rsid w:val="009C4BEB"/>
    <w:rsid w:val="00A16517"/>
    <w:rsid w:val="00A62F68"/>
    <w:rsid w:val="00A94366"/>
    <w:rsid w:val="00AC1856"/>
    <w:rsid w:val="00B01668"/>
    <w:rsid w:val="00B06DEC"/>
    <w:rsid w:val="00B11281"/>
    <w:rsid w:val="00B14A31"/>
    <w:rsid w:val="00B82709"/>
    <w:rsid w:val="00B9260B"/>
    <w:rsid w:val="00B95FAB"/>
    <w:rsid w:val="00B96E2B"/>
    <w:rsid w:val="00BA7CCD"/>
    <w:rsid w:val="00BD0E38"/>
    <w:rsid w:val="00C05401"/>
    <w:rsid w:val="00C135E4"/>
    <w:rsid w:val="00C168D0"/>
    <w:rsid w:val="00C31B98"/>
    <w:rsid w:val="00C82512"/>
    <w:rsid w:val="00CE211E"/>
    <w:rsid w:val="00D02E34"/>
    <w:rsid w:val="00D07DCB"/>
    <w:rsid w:val="00D44CB0"/>
    <w:rsid w:val="00D6668E"/>
    <w:rsid w:val="00D93224"/>
    <w:rsid w:val="00DA31C7"/>
    <w:rsid w:val="00DC225A"/>
    <w:rsid w:val="00DC3A10"/>
    <w:rsid w:val="00DC3CE9"/>
    <w:rsid w:val="00E00848"/>
    <w:rsid w:val="00E3667B"/>
    <w:rsid w:val="00E73E9B"/>
    <w:rsid w:val="00E90F56"/>
    <w:rsid w:val="00EB6C35"/>
    <w:rsid w:val="00EC5A29"/>
    <w:rsid w:val="00ED2CD6"/>
    <w:rsid w:val="00EE6EC0"/>
    <w:rsid w:val="00F262D8"/>
    <w:rsid w:val="00F4019D"/>
    <w:rsid w:val="00F55DF2"/>
    <w:rsid w:val="00FA7413"/>
    <w:rsid w:val="00FA74D0"/>
    <w:rsid w:val="00FA753B"/>
    <w:rsid w:val="00FB6392"/>
    <w:rsid w:val="00FD5E95"/>
    <w:rsid w:val="00FE00C7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BC6D"/>
  <w15:chartTrackingRefBased/>
  <w15:docId w15:val="{D99C200D-E5F5-4B2F-8860-AF986C7E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E2"/>
    <w:pPr>
      <w:spacing w:after="120" w:line="240" w:lineRule="auto"/>
    </w:pPr>
    <w:rPr>
      <w:rFonts w:ascii="Arial" w:eastAsia="Times New Roman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6353E2"/>
    <w:pPr>
      <w:keepNext/>
      <w:spacing w:before="240"/>
      <w:outlineLvl w:val="1"/>
    </w:pPr>
    <w:rPr>
      <w:rFonts w:ascii="Arial Black" w:hAnsi="Arial Black"/>
      <w:b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53E2"/>
    <w:rPr>
      <w:rFonts w:ascii="Arial Black" w:eastAsia="Times New Roman" w:hAnsi="Arial Black" w:cs="Arial"/>
      <w:b/>
      <w:spacing w:val="10"/>
      <w:sz w:val="24"/>
    </w:rPr>
  </w:style>
  <w:style w:type="paragraph" w:customStyle="1" w:styleId="TableText">
    <w:name w:val="Table Text"/>
    <w:basedOn w:val="Normal"/>
    <w:link w:val="TableTextChar"/>
    <w:rsid w:val="006353E2"/>
    <w:pPr>
      <w:numPr>
        <w:ilvl w:val="4"/>
      </w:numPr>
      <w:spacing w:before="40" w:after="40"/>
    </w:pPr>
  </w:style>
  <w:style w:type="paragraph" w:customStyle="1" w:styleId="TableNumberedList">
    <w:name w:val="Table Numbered List"/>
    <w:basedOn w:val="Normal"/>
    <w:next w:val="Normal"/>
    <w:rsid w:val="006353E2"/>
    <w:pPr>
      <w:keepNext/>
      <w:numPr>
        <w:numId w:val="1"/>
      </w:numPr>
      <w:spacing w:before="120"/>
    </w:pPr>
    <w:rPr>
      <w:b/>
    </w:rPr>
  </w:style>
  <w:style w:type="paragraph" w:customStyle="1" w:styleId="TableHeading">
    <w:name w:val="Table Heading"/>
    <w:basedOn w:val="Normal"/>
    <w:rsid w:val="006353E2"/>
    <w:pPr>
      <w:keepNext/>
      <w:spacing w:before="40" w:after="40"/>
      <w:jc w:val="center"/>
    </w:pPr>
    <w:rPr>
      <w:b/>
    </w:rPr>
  </w:style>
  <w:style w:type="character" w:customStyle="1" w:styleId="TableTextChar">
    <w:name w:val="Table Text Char"/>
    <w:basedOn w:val="DefaultParagraphFont"/>
    <w:link w:val="TableText"/>
    <w:rsid w:val="006353E2"/>
    <w:rPr>
      <w:rFonts w:ascii="Arial" w:eastAsia="Times New Roman" w:hAnsi="Arial" w:cs="Arial"/>
      <w:sz w:val="20"/>
    </w:rPr>
  </w:style>
  <w:style w:type="table" w:styleId="TableGrid">
    <w:name w:val="Table Grid"/>
    <w:basedOn w:val="TableNormal"/>
    <w:rsid w:val="006353E2"/>
    <w:pPr>
      <w:spacing w:after="0" w:line="240" w:lineRule="auto"/>
    </w:pPr>
    <w:rPr>
      <w:rFonts w:ascii="New York" w:eastAsia="MS Mincho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353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3E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3E2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E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9B"/>
    <w:rPr>
      <w:rFonts w:ascii="Arial" w:eastAsia="Times New Roman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E73E9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73E9B"/>
    <w:rPr>
      <w:color w:val="2B579A"/>
      <w:shd w:val="clear" w:color="auto" w:fill="E1DFDD"/>
    </w:rPr>
  </w:style>
  <w:style w:type="character" w:customStyle="1" w:styleId="CellBodyLChar">
    <w:name w:val="CellBodyL Char"/>
    <w:basedOn w:val="DefaultParagraphFont"/>
    <w:link w:val="CellBodyL"/>
    <w:locked/>
    <w:rsid w:val="001A616B"/>
    <w:rPr>
      <w:rFonts w:ascii="Arial" w:eastAsia="Times New Roman" w:hAnsi="Arial" w:cs="Arial"/>
      <w:sz w:val="18"/>
    </w:rPr>
  </w:style>
  <w:style w:type="paragraph" w:customStyle="1" w:styleId="CellBodyL">
    <w:name w:val="CellBodyL"/>
    <w:basedOn w:val="Normal"/>
    <w:link w:val="CellBodyLChar"/>
    <w:rsid w:val="001A616B"/>
    <w:pPr>
      <w:spacing w:after="6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2D8"/>
    <w:rPr>
      <w:rFonts w:ascii="Arial" w:eastAsia="Times New Roman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2D8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34137A3A044098AE0478A68D56E3" ma:contentTypeVersion="2" ma:contentTypeDescription="Create a new document." ma:contentTypeScope="" ma:versionID="1b635da0b1ed51f6485c1dd5c993b0b8">
  <xsd:schema xmlns:xsd="http://www.w3.org/2001/XMLSchema" xmlns:xs="http://www.w3.org/2001/XMLSchema" xmlns:p="http://schemas.microsoft.com/office/2006/metadata/properties" xmlns:ns2="da13b0bc-d0fe-40e7-91bf-d6cef2baf77f" xmlns:ns3="428a9c40-5e25-4d58-a1cb-e28af84549b5" targetNamespace="http://schemas.microsoft.com/office/2006/metadata/properties" ma:root="true" ma:fieldsID="2d387c4f1d1ba16511ffcd954ed341ff" ns2:_="" ns3:_="">
    <xsd:import namespace="da13b0bc-d0fe-40e7-91bf-d6cef2baf77f"/>
    <xsd:import namespace="428a9c40-5e25-4d58-a1cb-e28af84549b5"/>
    <xsd:element name="properties">
      <xsd:complexType>
        <xsd:sequence>
          <xsd:element name="documentManagement">
            <xsd:complexType>
              <xsd:all>
                <xsd:element ref="ns2:Sub_x002d_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b0bc-d0fe-40e7-91bf-d6cef2baf77f" elementFormDefault="qualified">
    <xsd:import namespace="http://schemas.microsoft.com/office/2006/documentManagement/types"/>
    <xsd:import namespace="http://schemas.microsoft.com/office/infopath/2007/PartnerControls"/>
    <xsd:element name="Sub_x002d_category" ma:index="8" nillable="true" ma:displayName="Sub-category" ma:format="Dropdown" ma:internalName="Sub_x002d_category">
      <xsd:simpleType>
        <xsd:restriction base="dms:Choice">
          <xsd:enumeration value="Demos"/>
          <xsd:enumeration value="Evaluation &amp; Selection"/>
          <xsd:enumeration value="RFP"/>
          <xsd:enumeration value="RFP Response"/>
          <xsd:enumeration value="Current Document Versions"/>
          <xsd:enumeration value="Old Document Vers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a9c40-5e25-4d58-a1cb-e28af84549b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1D6D5-11E3-4EA6-8E87-777ABF2A7907}"/>
</file>

<file path=customXml/itemProps2.xml><?xml version="1.0" encoding="utf-8"?>
<ds:datastoreItem xmlns:ds="http://schemas.openxmlformats.org/officeDocument/2006/customXml" ds:itemID="{EE99F0FC-9296-4CE8-8550-0FC322108C29}"/>
</file>

<file path=customXml/itemProps3.xml><?xml version="1.0" encoding="utf-8"?>
<ds:datastoreItem xmlns:ds="http://schemas.openxmlformats.org/officeDocument/2006/customXml" ds:itemID="{AD780120-C807-4049-85A0-8BB3ACEE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3b0bc-d0fe-40e7-91bf-d6cef2baf77f"/>
    <ds:schemaRef ds:uri="428a9c40-5e25-4d58-a1cb-e28af8454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1F279-45F8-4928-8D5A-4DDBFC3BC1F0}"/>
</file>

<file path=customXml/itemProps5.xml><?xml version="1.0" encoding="utf-8"?>
<ds:datastoreItem xmlns:ds="http://schemas.openxmlformats.org/officeDocument/2006/customXml" ds:itemID="{0A2E4747-8340-4554-9770-48068156B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Roland</dc:creator>
  <cp:keywords/>
  <dc:description/>
  <cp:lastModifiedBy>Keith Roland</cp:lastModifiedBy>
  <cp:revision>4</cp:revision>
  <dcterms:created xsi:type="dcterms:W3CDTF">2020-11-09T14:20:00Z</dcterms:created>
  <dcterms:modified xsi:type="dcterms:W3CDTF">2020-11-13T16:00:00Z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AdHocReviewCycleID">
    <vt:i4>633773860</vt:i4>
  </property>
  <property fmtid="{D5CDD505-2E9C-101B-9397-08002B2CF9AE}" pid="4" name="_NewReviewCycle">
    <vt:lpwstr/>
  </property>
  <property fmtid="{D5CDD505-2E9C-101B-9397-08002B2CF9AE}" pid="5" name="_EmailSubject">
    <vt:lpwstr>iServe RFQ - Grants and Contracts Opportunities page</vt:lpwstr>
  </property>
  <property fmtid="{D5CDD505-2E9C-101B-9397-08002B2CF9AE}" pid="6" name="_AuthorEmail">
    <vt:lpwstr>Keith.Roland@nebraska.gov</vt:lpwstr>
  </property>
  <property fmtid="{D5CDD505-2E9C-101B-9397-08002B2CF9AE}" pid="7" name="_AuthorEmailDisplayName">
    <vt:lpwstr>Roland, Keith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