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36D7" w14:textId="77777777" w:rsidR="00145DB2" w:rsidRDefault="00145DB2" w:rsidP="00145DB2">
      <w:pPr>
        <w:spacing w:after="0"/>
        <w:rPr>
          <w:b/>
        </w:rPr>
      </w:pPr>
    </w:p>
    <w:p w14:paraId="50F136D8" w14:textId="77777777" w:rsidR="00145DB2" w:rsidRDefault="00145DB2" w:rsidP="00145DB2">
      <w:pPr>
        <w:spacing w:after="0"/>
        <w:rPr>
          <w:b/>
        </w:rPr>
      </w:pPr>
      <w:r w:rsidRPr="00145DB2">
        <w:rPr>
          <w:b/>
        </w:rPr>
        <w:t xml:space="preserve">Plan of Improvement for (Provider Name): </w:t>
      </w:r>
    </w:p>
    <w:p w14:paraId="50F136D9" w14:textId="6643AC03" w:rsidR="00145DB2" w:rsidRDefault="00145DB2" w:rsidP="00145DB2">
      <w:pPr>
        <w:spacing w:after="0"/>
      </w:pPr>
      <w:r w:rsidRPr="00145DB2">
        <w:t xml:space="preserve">Date of Survey or Complaint Citation </w:t>
      </w:r>
      <w:r w:rsidR="001C2146">
        <w:t>report</w:t>
      </w:r>
      <w:r w:rsidRPr="00145DB2">
        <w:t xml:space="preserve">: </w:t>
      </w:r>
    </w:p>
    <w:p w14:paraId="3EBF7A97" w14:textId="77777777" w:rsidR="00A543C0" w:rsidRPr="00145DB2" w:rsidRDefault="00A543C0" w:rsidP="00145DB2">
      <w:pPr>
        <w:spacing w:after="0"/>
      </w:pPr>
    </w:p>
    <w:p w14:paraId="50F136DE" w14:textId="6A5FF43F" w:rsidR="00A21188" w:rsidRPr="00FE1446" w:rsidRDefault="00A21188" w:rsidP="00FE1446">
      <w:pPr>
        <w:spacing w:after="0"/>
        <w:rPr>
          <w:i/>
        </w:rPr>
      </w:pPr>
      <w:r w:rsidRPr="00FE1446">
        <w:rPr>
          <w:b/>
          <w:i/>
          <w:u w:val="single"/>
        </w:rPr>
        <w:t>4-0</w:t>
      </w:r>
      <w:r w:rsidR="00145DA3">
        <w:rPr>
          <w:b/>
          <w:i/>
          <w:u w:val="single"/>
        </w:rPr>
        <w:t>01.06(B)(i-v)</w:t>
      </w:r>
      <w:r w:rsidRPr="00FE1446">
        <w:rPr>
          <w:b/>
          <w:i/>
          <w:u w:val="single"/>
        </w:rPr>
        <w:t xml:space="preserve"> Plan of Improvemen</w:t>
      </w:r>
      <w:r w:rsidR="00145DA3">
        <w:rPr>
          <w:b/>
          <w:i/>
          <w:u w:val="single"/>
        </w:rPr>
        <w:t>t</w:t>
      </w:r>
      <w:r w:rsidR="00145DA3" w:rsidRPr="00145DA3">
        <w:rPr>
          <w:b/>
          <w:i/>
        </w:rPr>
        <w:t xml:space="preserve">. </w:t>
      </w:r>
      <w:r w:rsidR="00145DA3" w:rsidRPr="00145DA3">
        <w:rPr>
          <w:bCs/>
          <w:i/>
        </w:rPr>
        <w:t>If the Department determines that a provider is in non-compliance with the provider requirements outlined in the Medicaid provider agreement or applicable law or regulation, a plan of improvement will be required from the provider.</w:t>
      </w:r>
      <w:r w:rsidR="00145DA3">
        <w:rPr>
          <w:b/>
          <w:i/>
        </w:rPr>
        <w:t xml:space="preserve"> </w:t>
      </w:r>
      <w:r w:rsidRPr="00FE1446">
        <w:rPr>
          <w:i/>
        </w:rPr>
        <w:t xml:space="preserve"> Within 20 days</w:t>
      </w:r>
      <w:r w:rsidR="00AE325A">
        <w:rPr>
          <w:i/>
        </w:rPr>
        <w:t>*</w:t>
      </w:r>
      <w:r w:rsidRPr="00FE1446">
        <w:rPr>
          <w:i/>
        </w:rPr>
        <w:t xml:space="preserve"> of receipt of the Department’s written results, the provider must submit an acceptable plan of improvement to address areas found to be out of compliance. The plan of improvement must:</w:t>
      </w:r>
    </w:p>
    <w:p w14:paraId="51B8272F" w14:textId="656A01E4" w:rsidR="00145DA3" w:rsidRPr="00426F8E" w:rsidRDefault="00A21188" w:rsidP="00426F8E">
      <w:pPr>
        <w:spacing w:after="0"/>
        <w:rPr>
          <w:i/>
        </w:rPr>
      </w:pPr>
      <w:r w:rsidRPr="00426F8E">
        <w:rPr>
          <w:i/>
        </w:rPr>
        <w:t xml:space="preserve">Be specific in identifying a planned action on how the areas found to be out of compliance have been or will be corrected, for the individual </w:t>
      </w:r>
      <w:r w:rsidR="00145DA3" w:rsidRPr="00426F8E">
        <w:rPr>
          <w:i/>
        </w:rPr>
        <w:t xml:space="preserve"> cases included in the review and system wide within the provider organization; </w:t>
      </w:r>
    </w:p>
    <w:p w14:paraId="5EAB3E10" w14:textId="3F5E5756" w:rsidR="00426F8E" w:rsidRDefault="00A543C0" w:rsidP="00145DA3">
      <w:pPr>
        <w:pStyle w:val="ListParagraph"/>
        <w:numPr>
          <w:ilvl w:val="0"/>
          <w:numId w:val="6"/>
        </w:numPr>
        <w:spacing w:after="0"/>
        <w:rPr>
          <w:i/>
        </w:rPr>
      </w:pPr>
      <w:r>
        <w:rPr>
          <w:i/>
        </w:rPr>
        <w:t xml:space="preserve"> </w:t>
      </w:r>
      <w:r w:rsidR="00426F8E" w:rsidRPr="00426F8E">
        <w:rPr>
          <w:i/>
        </w:rPr>
        <w:t xml:space="preserve">Be specific in identifying a planned action on how the area found to be out of compliance have been or will be corrected for the individual </w:t>
      </w:r>
      <w:r>
        <w:rPr>
          <w:i/>
        </w:rPr>
        <w:t xml:space="preserve">   </w:t>
      </w:r>
    </w:p>
    <w:p w14:paraId="7224DA69" w14:textId="1EF7D0A9" w:rsidR="00A543C0" w:rsidRDefault="00A543C0" w:rsidP="00A543C0">
      <w:pPr>
        <w:pStyle w:val="ListParagraph"/>
        <w:spacing w:after="0"/>
        <w:ind w:left="990"/>
        <w:rPr>
          <w:i/>
        </w:rPr>
      </w:pPr>
      <w:r>
        <w:rPr>
          <w:i/>
        </w:rPr>
        <w:t xml:space="preserve"> </w:t>
      </w:r>
      <w:r w:rsidRPr="00426F8E">
        <w:rPr>
          <w:i/>
        </w:rPr>
        <w:t>cases included in the review and system wide within the provider organization;</w:t>
      </w:r>
    </w:p>
    <w:p w14:paraId="329A14BE" w14:textId="77777777" w:rsidR="00A543C0" w:rsidRDefault="00A543C0" w:rsidP="00A543C0">
      <w:pPr>
        <w:pStyle w:val="ListParagraph"/>
        <w:numPr>
          <w:ilvl w:val="0"/>
          <w:numId w:val="6"/>
        </w:numPr>
        <w:spacing w:after="0"/>
        <w:rPr>
          <w:i/>
        </w:rPr>
      </w:pPr>
      <w:r w:rsidRPr="00490268">
        <w:rPr>
          <w:i/>
        </w:rPr>
        <w:t xml:space="preserve">Include an expected date for completion of the plan of improvement that is timely, taking into consideration the nature of the violation; </w:t>
      </w:r>
    </w:p>
    <w:p w14:paraId="21495EE7" w14:textId="55149146" w:rsidR="00A543C0" w:rsidRPr="00A543C0" w:rsidRDefault="00A543C0" w:rsidP="00A543C0">
      <w:pPr>
        <w:pStyle w:val="ListParagraph"/>
        <w:numPr>
          <w:ilvl w:val="0"/>
          <w:numId w:val="6"/>
        </w:numPr>
        <w:spacing w:after="0"/>
        <w:rPr>
          <w:i/>
        </w:rPr>
      </w:pPr>
      <w:r w:rsidRPr="00490268">
        <w:rPr>
          <w:i/>
        </w:rPr>
        <w:t xml:space="preserve">Identify a means to prevent a recurrence; </w:t>
      </w:r>
    </w:p>
    <w:p w14:paraId="50F136E3" w14:textId="7F1F928B" w:rsidR="00A21188" w:rsidRPr="00FE1446" w:rsidRDefault="00A543C0" w:rsidP="00426F8E">
      <w:pPr>
        <w:spacing w:after="0"/>
        <w:rPr>
          <w:i/>
        </w:rPr>
      </w:pPr>
      <w:r>
        <w:rPr>
          <w:i/>
        </w:rPr>
        <w:t xml:space="preserve">    </w:t>
      </w:r>
      <w:r w:rsidR="00426F8E">
        <w:rPr>
          <w:i/>
        </w:rPr>
        <w:t xml:space="preserve"> (iv)         </w:t>
      </w:r>
      <w:r w:rsidR="00A21188" w:rsidRPr="00FE1446">
        <w:rPr>
          <w:i/>
        </w:rPr>
        <w:t xml:space="preserve"> Identify who is responsible for implementing the plan of improvement and ensuring all areas are corrected and maintained; and </w:t>
      </w:r>
    </w:p>
    <w:p w14:paraId="50F136E4" w14:textId="2FAC7CBA" w:rsidR="00A21188" w:rsidRPr="00FE1446" w:rsidRDefault="00426F8E" w:rsidP="00426F8E">
      <w:pPr>
        <w:spacing w:after="0"/>
        <w:rPr>
          <w:i/>
        </w:rPr>
      </w:pPr>
      <w:r>
        <w:rPr>
          <w:i/>
        </w:rPr>
        <w:t xml:space="preserve"> </w:t>
      </w:r>
      <w:r w:rsidR="00A543C0">
        <w:rPr>
          <w:i/>
        </w:rPr>
        <w:t xml:space="preserve">    </w:t>
      </w:r>
      <w:r>
        <w:rPr>
          <w:i/>
        </w:rPr>
        <w:t xml:space="preserve">(v)         </w:t>
      </w:r>
      <w:r w:rsidR="00A21188" w:rsidRPr="00FE1446">
        <w:rPr>
          <w:i/>
        </w:rPr>
        <w:t xml:space="preserve"> Be signed and dated by the director of the entity or designee. </w:t>
      </w:r>
    </w:p>
    <w:p w14:paraId="3476D174" w14:textId="77777777" w:rsidR="00426F8E" w:rsidRDefault="00426F8E" w:rsidP="001C2146">
      <w:pPr>
        <w:spacing w:after="0"/>
        <w:rPr>
          <w:i/>
        </w:rPr>
      </w:pPr>
    </w:p>
    <w:p w14:paraId="4ADA531B" w14:textId="77777777" w:rsidR="00426F8E" w:rsidRDefault="00AE325A" w:rsidP="001C2146">
      <w:pPr>
        <w:spacing w:after="0"/>
      </w:pPr>
      <w:r>
        <w:t>*This will be considered to be 20 business days.</w:t>
      </w:r>
    </w:p>
    <w:p w14:paraId="15A8B17D" w14:textId="5F0CC43A" w:rsidR="00A543C0" w:rsidRDefault="00AE325A" w:rsidP="001C2146">
      <w:pPr>
        <w:spacing w:after="0"/>
      </w:pPr>
      <w:r>
        <w:t xml:space="preserve">  </w:t>
      </w:r>
    </w:p>
    <w:p w14:paraId="50F136E7" w14:textId="77777777" w:rsidR="001C2146" w:rsidRDefault="001C2146" w:rsidP="001C2146">
      <w:pPr>
        <w:spacing w:after="0"/>
      </w:pPr>
      <w:r w:rsidRPr="0007536E">
        <w:rPr>
          <w:highlight w:val="yellow"/>
        </w:rPr>
        <w:t>Do not include individual or staff names in the plan.</w:t>
      </w:r>
      <w:r w:rsidRPr="00145DB2">
        <w:t xml:space="preserve">  All references to individuals or staff must correspond with the numbered sample key included with the citation </w:t>
      </w:r>
      <w:r>
        <w:t>report</w:t>
      </w:r>
      <w:r w:rsidRPr="00145DB2">
        <w:t xml:space="preserve">.  </w:t>
      </w:r>
      <w:r>
        <w:t xml:space="preserve">Complete a separate section of the worksheet for each citation grouping in the report you were issued.  Add additional sections as needed based on the citations you are addressing in this POI. Contact your certification lead for any questions about the process. </w:t>
      </w:r>
    </w:p>
    <w:p w14:paraId="50F136E8" w14:textId="77777777" w:rsidR="001C2146" w:rsidRPr="00145DB2" w:rsidRDefault="001C2146" w:rsidP="001C2146">
      <w:pPr>
        <w:spacing w:after="0"/>
      </w:pPr>
    </w:p>
    <w:p w14:paraId="50F136E9" w14:textId="4435FC20" w:rsidR="001C2146" w:rsidRDefault="001C2146" w:rsidP="001C2146">
      <w:pPr>
        <w:spacing w:after="0"/>
      </w:pPr>
      <w:r w:rsidRPr="00145DB2">
        <w:t xml:space="preserve">Once you are notified that the plan has been accepted, </w:t>
      </w:r>
      <w:r w:rsidR="00AE325A">
        <w:t xml:space="preserve">implementation </w:t>
      </w:r>
      <w:r w:rsidRPr="00145DB2">
        <w:t>progress reports</w:t>
      </w:r>
      <w:r w:rsidR="00AE325A">
        <w:t xml:space="preserve"> including supporting documentation</w:t>
      </w:r>
      <w:r w:rsidRPr="00145DB2">
        <w:t xml:space="preserve"> must be submitted </w:t>
      </w:r>
      <w:r w:rsidR="00AE325A">
        <w:t xml:space="preserve">to </w:t>
      </w:r>
      <w:hyperlink r:id="rId11" w:history="1">
        <w:r w:rsidR="00AE325A" w:rsidRPr="00CA3EEA">
          <w:rPr>
            <w:rStyle w:val="Hyperlink"/>
          </w:rPr>
          <w:t>DHHS.CBSCert@Nebraska.gov</w:t>
        </w:r>
      </w:hyperlink>
      <w:r w:rsidR="00AE325A">
        <w:t xml:space="preserve"> according to timeframes</w:t>
      </w:r>
      <w:r>
        <w:t xml:space="preserve"> specified in the citation document.  </w:t>
      </w:r>
    </w:p>
    <w:p w14:paraId="550C0DDC" w14:textId="77777777" w:rsidR="00C93A78" w:rsidRDefault="00C93A78" w:rsidP="001C2146">
      <w:pPr>
        <w:spacing w:after="0"/>
      </w:pPr>
    </w:p>
    <w:p w14:paraId="0A940DF1" w14:textId="34DEB24F" w:rsidR="00C93A78" w:rsidRDefault="00C93A78" w:rsidP="00C93A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pPr>
      <w:r>
        <w:t xml:space="preserve">The POI template is available in format you can edit at  </w:t>
      </w:r>
    </w:p>
    <w:p w14:paraId="5E6B5D3C" w14:textId="6757B3AC" w:rsidR="007027B3" w:rsidRPr="007027B3" w:rsidRDefault="00F841DD" w:rsidP="00C93A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lang w:val="en"/>
        </w:rPr>
      </w:pPr>
      <w:hyperlink r:id="rId12" w:history="1">
        <w:r w:rsidR="006E776D" w:rsidRPr="003B09B2">
          <w:rPr>
            <w:rStyle w:val="Hyperlink"/>
            <w:rFonts w:cs="Segoe Print"/>
            <w:lang w:val="en"/>
          </w:rPr>
          <w:t>https://dhhs.ne.gov/Licensure/Pages/DD-Certified-Provider-Certification-Review-Sample-Forms.aspx</w:t>
        </w:r>
      </w:hyperlink>
      <w:r w:rsidR="007027B3" w:rsidRPr="007027B3">
        <w:rPr>
          <w:rFonts w:cs="Segoe Print"/>
          <w:lang w:val="en"/>
        </w:rPr>
        <w:t xml:space="preserve"> </w:t>
      </w:r>
    </w:p>
    <w:p w14:paraId="4A7C8EF5" w14:textId="27852545" w:rsidR="00C93A78" w:rsidRDefault="00C93A78" w:rsidP="001C2146">
      <w:pPr>
        <w:spacing w:after="0"/>
      </w:pPr>
    </w:p>
    <w:p w14:paraId="50F136EA" w14:textId="77777777" w:rsidR="001C2146" w:rsidRDefault="001C2146" w:rsidP="00FE1446">
      <w:pPr>
        <w:spacing w:after="0"/>
      </w:pPr>
    </w:p>
    <w:p w14:paraId="50F136EB" w14:textId="77777777" w:rsidR="00A21188" w:rsidRDefault="00A21188" w:rsidP="00FE1446">
      <w:pPr>
        <w:spacing w:after="0"/>
      </w:pPr>
    </w:p>
    <w:p w14:paraId="50F136EC" w14:textId="77777777" w:rsidR="00A21188" w:rsidRDefault="00A21188" w:rsidP="00FE1446">
      <w:pPr>
        <w:spacing w:after="0"/>
      </w:pPr>
    </w:p>
    <w:p w14:paraId="50F136EE" w14:textId="77777777" w:rsidR="00A21188" w:rsidRDefault="00A21188" w:rsidP="00FE1446">
      <w:pPr>
        <w:spacing w:after="0"/>
      </w:pPr>
    </w:p>
    <w:p w14:paraId="50F136EF" w14:textId="77777777" w:rsidR="00A21188" w:rsidRDefault="00A21188" w:rsidP="00FE1446">
      <w:pPr>
        <w:spacing w:after="0"/>
      </w:pPr>
    </w:p>
    <w:p w14:paraId="50F136F0" w14:textId="77777777" w:rsidR="00EB1924" w:rsidRDefault="00EB1924">
      <w:r>
        <w:br w:type="page"/>
      </w:r>
    </w:p>
    <w:p w14:paraId="50F136F1" w14:textId="77777777" w:rsidR="00A21188" w:rsidRDefault="00A21188" w:rsidP="00FE1446">
      <w:pPr>
        <w:spacing w:after="0"/>
      </w:pPr>
    </w:p>
    <w:tbl>
      <w:tblPr>
        <w:tblStyle w:val="TableGrid"/>
        <w:tblW w:w="13428" w:type="dxa"/>
        <w:tblLook w:val="04A0" w:firstRow="1" w:lastRow="0" w:firstColumn="1" w:lastColumn="0" w:noHBand="0" w:noVBand="1"/>
      </w:tblPr>
      <w:tblGrid>
        <w:gridCol w:w="2695"/>
        <w:gridCol w:w="5490"/>
        <w:gridCol w:w="1581"/>
        <w:gridCol w:w="3662"/>
      </w:tblGrid>
      <w:tr w:rsidR="00145DB2" w:rsidRPr="00145DB2" w14:paraId="50F136F6" w14:textId="77777777" w:rsidTr="00505B7D">
        <w:trPr>
          <w:trHeight w:val="1332"/>
        </w:trPr>
        <w:tc>
          <w:tcPr>
            <w:tcW w:w="13428" w:type="dxa"/>
            <w:gridSpan w:val="4"/>
          </w:tcPr>
          <w:p w14:paraId="50F136F2" w14:textId="77777777" w:rsidR="00145DB2" w:rsidRPr="00145DB2" w:rsidRDefault="00145DB2" w:rsidP="00505B7D">
            <w:pPr>
              <w:spacing w:after="160" w:line="259" w:lineRule="auto"/>
              <w:rPr>
                <w:b/>
              </w:rPr>
            </w:pPr>
            <w:r w:rsidRPr="00145DB2">
              <w:rPr>
                <w:b/>
              </w:rPr>
              <w:t>Regulation Cited:</w:t>
            </w:r>
          </w:p>
          <w:p w14:paraId="50F136F3" w14:textId="77777777" w:rsidR="00145DB2" w:rsidRPr="00145DB2" w:rsidRDefault="00145DB2" w:rsidP="00505B7D">
            <w:pPr>
              <w:spacing w:after="160" w:line="259" w:lineRule="auto"/>
              <w:rPr>
                <w:b/>
              </w:rPr>
            </w:pPr>
          </w:p>
          <w:p w14:paraId="50F136F4" w14:textId="77777777" w:rsidR="00145DB2" w:rsidRPr="00145DB2" w:rsidRDefault="00145DB2" w:rsidP="00505B7D">
            <w:pPr>
              <w:spacing w:after="160" w:line="259" w:lineRule="auto"/>
              <w:rPr>
                <w:b/>
              </w:rPr>
            </w:pPr>
          </w:p>
          <w:p w14:paraId="50F136F5" w14:textId="77777777" w:rsidR="00145DB2" w:rsidRPr="00145DB2" w:rsidRDefault="00145DB2" w:rsidP="00505B7D">
            <w:pPr>
              <w:spacing w:after="160" w:line="259" w:lineRule="auto"/>
              <w:rPr>
                <w:b/>
              </w:rPr>
            </w:pPr>
          </w:p>
        </w:tc>
      </w:tr>
      <w:tr w:rsidR="00145DB2" w:rsidRPr="00145DB2" w14:paraId="50F136FC" w14:textId="77777777" w:rsidTr="00505B7D">
        <w:trPr>
          <w:trHeight w:val="1670"/>
        </w:trPr>
        <w:tc>
          <w:tcPr>
            <w:tcW w:w="13428" w:type="dxa"/>
            <w:gridSpan w:val="4"/>
          </w:tcPr>
          <w:p w14:paraId="50F136F7" w14:textId="77777777" w:rsidR="00145DB2" w:rsidRPr="00145DB2" w:rsidRDefault="00145DB2" w:rsidP="00505B7D">
            <w:pPr>
              <w:spacing w:after="160" w:line="259" w:lineRule="auto"/>
              <w:rPr>
                <w:b/>
              </w:rPr>
            </w:pPr>
            <w:r w:rsidRPr="00145DB2">
              <w:rPr>
                <w:b/>
              </w:rPr>
              <w:t>Statement of Deficiencies:</w:t>
            </w:r>
          </w:p>
          <w:p w14:paraId="50F136F8" w14:textId="77777777" w:rsidR="00145DB2" w:rsidRPr="00145DB2" w:rsidRDefault="00145DB2" w:rsidP="00505B7D">
            <w:pPr>
              <w:spacing w:after="160" w:line="259" w:lineRule="auto"/>
              <w:rPr>
                <w:b/>
              </w:rPr>
            </w:pPr>
          </w:p>
          <w:p w14:paraId="50F136F9" w14:textId="77777777" w:rsidR="00145DB2" w:rsidRPr="00145DB2" w:rsidRDefault="00145DB2" w:rsidP="00505B7D">
            <w:pPr>
              <w:spacing w:after="160" w:line="259" w:lineRule="auto"/>
              <w:rPr>
                <w:b/>
              </w:rPr>
            </w:pPr>
          </w:p>
          <w:p w14:paraId="50F136FA" w14:textId="77777777" w:rsidR="00145DB2" w:rsidRPr="00145DB2" w:rsidRDefault="00145DB2" w:rsidP="00505B7D">
            <w:pPr>
              <w:spacing w:after="160" w:line="259" w:lineRule="auto"/>
              <w:rPr>
                <w:b/>
              </w:rPr>
            </w:pPr>
          </w:p>
          <w:p w14:paraId="50F136FB" w14:textId="77777777" w:rsidR="00145DB2" w:rsidRPr="00145DB2" w:rsidRDefault="00145DB2" w:rsidP="00505B7D">
            <w:pPr>
              <w:spacing w:after="160" w:line="259" w:lineRule="auto"/>
              <w:rPr>
                <w:b/>
              </w:rPr>
            </w:pPr>
          </w:p>
        </w:tc>
      </w:tr>
      <w:tr w:rsidR="00145DB2" w:rsidRPr="00145DB2" w14:paraId="50F13702" w14:textId="77777777" w:rsidTr="00FE1446">
        <w:trPr>
          <w:trHeight w:val="337"/>
        </w:trPr>
        <w:tc>
          <w:tcPr>
            <w:tcW w:w="2695" w:type="dxa"/>
          </w:tcPr>
          <w:p w14:paraId="50F136FD" w14:textId="18069F33" w:rsidR="00FA3CDC" w:rsidRPr="00FE1446" w:rsidRDefault="00145DB2" w:rsidP="00505B7D">
            <w:pPr>
              <w:spacing w:after="160" w:line="259" w:lineRule="auto"/>
            </w:pPr>
            <w:r w:rsidRPr="00145DB2">
              <w:rPr>
                <w:b/>
              </w:rPr>
              <w:t xml:space="preserve">Requirements </w:t>
            </w:r>
            <w:r w:rsidR="00FA3CDC">
              <w:t>(see 4-00</w:t>
            </w:r>
            <w:r w:rsidR="00455833">
              <w:t>1</w:t>
            </w:r>
            <w:r w:rsidR="00FA3CDC">
              <w:t>.</w:t>
            </w:r>
            <w:r w:rsidR="00455833">
              <w:t>06(B)(i-v)</w:t>
            </w:r>
            <w:r w:rsidR="00FA3CDC">
              <w:t xml:space="preserve"> for complete requirements)</w:t>
            </w:r>
          </w:p>
        </w:tc>
        <w:tc>
          <w:tcPr>
            <w:tcW w:w="5490" w:type="dxa"/>
          </w:tcPr>
          <w:p w14:paraId="50F136FE" w14:textId="77777777" w:rsidR="00763DD9" w:rsidRPr="00A97A2F" w:rsidRDefault="00145DB2" w:rsidP="00FE1446">
            <w:pPr>
              <w:rPr>
                <w:i/>
              </w:rPr>
            </w:pPr>
            <w:r w:rsidRPr="00145DB2">
              <w:rPr>
                <w:b/>
              </w:rPr>
              <w:t xml:space="preserve">Provider </w:t>
            </w:r>
            <w:r w:rsidR="00763DD9">
              <w:rPr>
                <w:b/>
              </w:rPr>
              <w:t xml:space="preserve">plan:  </w:t>
            </w:r>
            <w:r w:rsidRPr="00145DB2">
              <w:rPr>
                <w:b/>
              </w:rPr>
              <w:t xml:space="preserve"> </w:t>
            </w:r>
            <w:r w:rsidR="00763DD9" w:rsidRPr="00A97A2F">
              <w:rPr>
                <w:i/>
              </w:rPr>
              <w:t xml:space="preserve">Be specific in identifying a planned action on how the areas found to be out of compliance have been or will be corrected, for the individual cases included in the review and system wide within the provider organization; </w:t>
            </w:r>
          </w:p>
          <w:p w14:paraId="50F136FF" w14:textId="77777777" w:rsidR="00145DB2" w:rsidRPr="00145DB2" w:rsidRDefault="00145DB2" w:rsidP="00505B7D">
            <w:pPr>
              <w:spacing w:after="160" w:line="259" w:lineRule="auto"/>
              <w:rPr>
                <w:b/>
              </w:rPr>
            </w:pPr>
          </w:p>
        </w:tc>
        <w:tc>
          <w:tcPr>
            <w:tcW w:w="1581" w:type="dxa"/>
          </w:tcPr>
          <w:p w14:paraId="50F13700" w14:textId="77777777" w:rsidR="00145DB2" w:rsidRPr="00145DB2" w:rsidRDefault="00145DB2" w:rsidP="00A54152">
            <w:pPr>
              <w:spacing w:after="160" w:line="259" w:lineRule="auto"/>
              <w:rPr>
                <w:b/>
              </w:rPr>
            </w:pPr>
            <w:r w:rsidRPr="00FE1446">
              <w:rPr>
                <w:b/>
                <w:sz w:val="20"/>
              </w:rPr>
              <w:t>Date of Completion</w:t>
            </w:r>
            <w:r w:rsidR="00A54152" w:rsidRPr="00FE1446">
              <w:rPr>
                <w:b/>
                <w:sz w:val="20"/>
              </w:rPr>
              <w:t xml:space="preserve"> or Projected Completion</w:t>
            </w:r>
            <w:r w:rsidRPr="00FE1446">
              <w:rPr>
                <w:b/>
                <w:sz w:val="20"/>
              </w:rPr>
              <w:t xml:space="preserve"> </w:t>
            </w:r>
            <w:r w:rsidR="00763DD9" w:rsidRPr="00FE1446">
              <w:rPr>
                <w:b/>
                <w:sz w:val="20"/>
              </w:rPr>
              <w:t xml:space="preserve"> &amp; Title of Person Responsible for Completion</w:t>
            </w:r>
          </w:p>
        </w:tc>
        <w:tc>
          <w:tcPr>
            <w:tcW w:w="3662" w:type="dxa"/>
          </w:tcPr>
          <w:p w14:paraId="50F13701" w14:textId="77777777" w:rsidR="00145DB2" w:rsidRPr="00145DB2" w:rsidRDefault="00145DB2" w:rsidP="00505B7D">
            <w:pPr>
              <w:spacing w:after="160" w:line="259" w:lineRule="auto"/>
              <w:rPr>
                <w:b/>
              </w:rPr>
            </w:pPr>
            <w:r w:rsidRPr="00145DB2">
              <w:rPr>
                <w:b/>
              </w:rPr>
              <w:t>Surveyor review and approval</w:t>
            </w:r>
            <w:r w:rsidR="00763DD9">
              <w:rPr>
                <w:b/>
              </w:rPr>
              <w:t xml:space="preserve"> (surveyor use only) </w:t>
            </w:r>
          </w:p>
        </w:tc>
      </w:tr>
      <w:tr w:rsidR="00145DB2" w:rsidRPr="00145DB2" w14:paraId="50F13707" w14:textId="77777777" w:rsidTr="00FE1446">
        <w:trPr>
          <w:trHeight w:val="675"/>
        </w:trPr>
        <w:tc>
          <w:tcPr>
            <w:tcW w:w="2695" w:type="dxa"/>
          </w:tcPr>
          <w:p w14:paraId="50F13703" w14:textId="77777777" w:rsidR="00145DB2" w:rsidRPr="00145DB2" w:rsidRDefault="00145DB2" w:rsidP="00505B7D">
            <w:pPr>
              <w:spacing w:after="160" w:line="259" w:lineRule="auto"/>
            </w:pPr>
            <w:r w:rsidRPr="00145DB2">
              <w:t>Planned action on how deficiencies will be corrected for the individual:</w:t>
            </w:r>
          </w:p>
        </w:tc>
        <w:tc>
          <w:tcPr>
            <w:tcW w:w="5490" w:type="dxa"/>
          </w:tcPr>
          <w:p w14:paraId="50F13704" w14:textId="77777777" w:rsidR="00145DB2" w:rsidRPr="00145DB2" w:rsidRDefault="00145DB2" w:rsidP="00505B7D">
            <w:pPr>
              <w:spacing w:after="160" w:line="259" w:lineRule="auto"/>
            </w:pPr>
          </w:p>
        </w:tc>
        <w:tc>
          <w:tcPr>
            <w:tcW w:w="1581" w:type="dxa"/>
          </w:tcPr>
          <w:p w14:paraId="50F13705" w14:textId="77777777" w:rsidR="00145DB2" w:rsidRPr="00145DB2" w:rsidRDefault="00145DB2" w:rsidP="00505B7D">
            <w:pPr>
              <w:spacing w:after="160" w:line="259" w:lineRule="auto"/>
            </w:pPr>
          </w:p>
        </w:tc>
        <w:tc>
          <w:tcPr>
            <w:tcW w:w="3662" w:type="dxa"/>
          </w:tcPr>
          <w:p w14:paraId="50F13706" w14:textId="77777777" w:rsidR="00145DB2" w:rsidRPr="00145DB2" w:rsidRDefault="00145DB2" w:rsidP="00505B7D">
            <w:pPr>
              <w:spacing w:after="160" w:line="259" w:lineRule="auto"/>
            </w:pPr>
          </w:p>
        </w:tc>
      </w:tr>
      <w:tr w:rsidR="00145DB2" w:rsidRPr="00145DB2" w14:paraId="50F1370C" w14:textId="77777777" w:rsidTr="00FE1446">
        <w:trPr>
          <w:trHeight w:val="994"/>
        </w:trPr>
        <w:tc>
          <w:tcPr>
            <w:tcW w:w="2695" w:type="dxa"/>
          </w:tcPr>
          <w:p w14:paraId="50F13708" w14:textId="77777777" w:rsidR="00145DB2" w:rsidRPr="00145DB2" w:rsidRDefault="00145DB2" w:rsidP="00505B7D">
            <w:pPr>
              <w:spacing w:after="160" w:line="259" w:lineRule="auto"/>
            </w:pPr>
            <w:r w:rsidRPr="00145DB2">
              <w:t xml:space="preserve">Planned action on how deficiencies will be corrected system wide within the provider organization: </w:t>
            </w:r>
          </w:p>
        </w:tc>
        <w:tc>
          <w:tcPr>
            <w:tcW w:w="5490" w:type="dxa"/>
          </w:tcPr>
          <w:p w14:paraId="50F13709" w14:textId="77777777" w:rsidR="00145DB2" w:rsidRPr="00145DB2" w:rsidRDefault="00145DB2" w:rsidP="00505B7D">
            <w:pPr>
              <w:spacing w:after="160" w:line="259" w:lineRule="auto"/>
            </w:pPr>
          </w:p>
        </w:tc>
        <w:tc>
          <w:tcPr>
            <w:tcW w:w="1581" w:type="dxa"/>
          </w:tcPr>
          <w:p w14:paraId="50F1370A" w14:textId="77777777" w:rsidR="00145DB2" w:rsidRPr="00145DB2" w:rsidRDefault="00145DB2" w:rsidP="00505B7D">
            <w:pPr>
              <w:spacing w:after="160" w:line="259" w:lineRule="auto"/>
            </w:pPr>
          </w:p>
        </w:tc>
        <w:tc>
          <w:tcPr>
            <w:tcW w:w="3662" w:type="dxa"/>
          </w:tcPr>
          <w:p w14:paraId="50F1370B" w14:textId="77777777" w:rsidR="00145DB2" w:rsidRPr="00145DB2" w:rsidRDefault="00145DB2" w:rsidP="00505B7D">
            <w:pPr>
              <w:spacing w:after="160" w:line="259" w:lineRule="auto"/>
            </w:pPr>
          </w:p>
        </w:tc>
      </w:tr>
      <w:tr w:rsidR="00145DB2" w:rsidRPr="00145DB2" w14:paraId="50F13712" w14:textId="77777777" w:rsidTr="00FE1446">
        <w:trPr>
          <w:trHeight w:val="994"/>
        </w:trPr>
        <w:tc>
          <w:tcPr>
            <w:tcW w:w="2695" w:type="dxa"/>
          </w:tcPr>
          <w:p w14:paraId="50F1370D" w14:textId="77777777" w:rsidR="00145DB2" w:rsidRPr="00145DB2" w:rsidRDefault="00145DB2" w:rsidP="00505B7D">
            <w:pPr>
              <w:spacing w:after="160" w:line="259" w:lineRule="auto"/>
            </w:pPr>
            <w:r w:rsidRPr="00145DB2">
              <w:lastRenderedPageBreak/>
              <w:t>Means to prevent recurrence</w:t>
            </w:r>
          </w:p>
          <w:p w14:paraId="50F1370E" w14:textId="77777777" w:rsidR="00145DB2" w:rsidRPr="00145DB2" w:rsidRDefault="00145DB2" w:rsidP="00505B7D">
            <w:pPr>
              <w:spacing w:after="160" w:line="259" w:lineRule="auto"/>
            </w:pPr>
          </w:p>
        </w:tc>
        <w:tc>
          <w:tcPr>
            <w:tcW w:w="5490" w:type="dxa"/>
          </w:tcPr>
          <w:p w14:paraId="50F1370F" w14:textId="77777777" w:rsidR="00145DB2" w:rsidRPr="00145DB2" w:rsidRDefault="00145DB2" w:rsidP="00505B7D">
            <w:pPr>
              <w:spacing w:after="160" w:line="259" w:lineRule="auto"/>
            </w:pPr>
          </w:p>
        </w:tc>
        <w:tc>
          <w:tcPr>
            <w:tcW w:w="1581" w:type="dxa"/>
          </w:tcPr>
          <w:p w14:paraId="50F13710" w14:textId="77777777" w:rsidR="00145DB2" w:rsidRPr="00145DB2" w:rsidRDefault="00145DB2" w:rsidP="00505B7D">
            <w:pPr>
              <w:spacing w:after="160" w:line="259" w:lineRule="auto"/>
            </w:pPr>
          </w:p>
        </w:tc>
        <w:tc>
          <w:tcPr>
            <w:tcW w:w="3662" w:type="dxa"/>
          </w:tcPr>
          <w:p w14:paraId="50F13711" w14:textId="77777777" w:rsidR="00145DB2" w:rsidRPr="00145DB2" w:rsidRDefault="00145DB2" w:rsidP="00505B7D">
            <w:pPr>
              <w:spacing w:after="160" w:line="259" w:lineRule="auto"/>
            </w:pPr>
          </w:p>
        </w:tc>
      </w:tr>
    </w:tbl>
    <w:p w14:paraId="50F13718" w14:textId="77777777" w:rsidR="006C05CD" w:rsidRDefault="006C05CD"/>
    <w:p w14:paraId="50F13719" w14:textId="77777777" w:rsidR="00145DB2" w:rsidRDefault="006C05CD">
      <w:r>
        <w:t xml:space="preserve">(Copy and paste additional sets of the table as needed based on the number of citations you are addressing in this POI)  </w:t>
      </w:r>
    </w:p>
    <w:tbl>
      <w:tblPr>
        <w:tblStyle w:val="TableGrid"/>
        <w:tblW w:w="13428" w:type="dxa"/>
        <w:tblLook w:val="04A0" w:firstRow="1" w:lastRow="0" w:firstColumn="1" w:lastColumn="0" w:noHBand="0" w:noVBand="1"/>
      </w:tblPr>
      <w:tblGrid>
        <w:gridCol w:w="2695"/>
        <w:gridCol w:w="5490"/>
        <w:gridCol w:w="1581"/>
        <w:gridCol w:w="3662"/>
      </w:tblGrid>
      <w:tr w:rsidR="006C05CD" w:rsidRPr="00145DB2" w14:paraId="50F1371E" w14:textId="77777777" w:rsidTr="006C05CD">
        <w:trPr>
          <w:trHeight w:val="1332"/>
        </w:trPr>
        <w:tc>
          <w:tcPr>
            <w:tcW w:w="13428" w:type="dxa"/>
            <w:gridSpan w:val="4"/>
          </w:tcPr>
          <w:p w14:paraId="50F1371A" w14:textId="77777777" w:rsidR="006C05CD" w:rsidRPr="00145DB2" w:rsidRDefault="006C05CD" w:rsidP="000923B0">
            <w:pPr>
              <w:spacing w:after="160" w:line="259" w:lineRule="auto"/>
              <w:rPr>
                <w:b/>
              </w:rPr>
            </w:pPr>
            <w:r w:rsidRPr="00145DB2">
              <w:rPr>
                <w:b/>
              </w:rPr>
              <w:t>Regulation Cited:</w:t>
            </w:r>
          </w:p>
          <w:p w14:paraId="50F1371B" w14:textId="77777777" w:rsidR="006C05CD" w:rsidRPr="00145DB2" w:rsidRDefault="006C05CD" w:rsidP="000923B0">
            <w:pPr>
              <w:spacing w:after="160" w:line="259" w:lineRule="auto"/>
              <w:rPr>
                <w:b/>
              </w:rPr>
            </w:pPr>
          </w:p>
          <w:p w14:paraId="50F1371C" w14:textId="77777777" w:rsidR="006C05CD" w:rsidRPr="00145DB2" w:rsidRDefault="006C05CD" w:rsidP="000923B0">
            <w:pPr>
              <w:spacing w:after="160" w:line="259" w:lineRule="auto"/>
              <w:rPr>
                <w:b/>
              </w:rPr>
            </w:pPr>
          </w:p>
          <w:p w14:paraId="50F1371D" w14:textId="77777777" w:rsidR="006C05CD" w:rsidRPr="00145DB2" w:rsidRDefault="006C05CD" w:rsidP="000923B0">
            <w:pPr>
              <w:spacing w:after="160" w:line="259" w:lineRule="auto"/>
              <w:rPr>
                <w:b/>
              </w:rPr>
            </w:pPr>
          </w:p>
        </w:tc>
      </w:tr>
      <w:tr w:rsidR="006C05CD" w:rsidRPr="00145DB2" w14:paraId="50F13724" w14:textId="77777777" w:rsidTr="006C05CD">
        <w:trPr>
          <w:trHeight w:val="1670"/>
        </w:trPr>
        <w:tc>
          <w:tcPr>
            <w:tcW w:w="13428" w:type="dxa"/>
            <w:gridSpan w:val="4"/>
          </w:tcPr>
          <w:p w14:paraId="50F1371F" w14:textId="77777777" w:rsidR="006C05CD" w:rsidRPr="00145DB2" w:rsidRDefault="006C05CD" w:rsidP="000923B0">
            <w:pPr>
              <w:spacing w:after="160" w:line="259" w:lineRule="auto"/>
              <w:rPr>
                <w:b/>
              </w:rPr>
            </w:pPr>
            <w:r w:rsidRPr="00145DB2">
              <w:rPr>
                <w:b/>
              </w:rPr>
              <w:t>Statement of Deficiencies:</w:t>
            </w:r>
          </w:p>
          <w:p w14:paraId="50F13720" w14:textId="77777777" w:rsidR="006C05CD" w:rsidRPr="00145DB2" w:rsidRDefault="006C05CD" w:rsidP="000923B0">
            <w:pPr>
              <w:spacing w:after="160" w:line="259" w:lineRule="auto"/>
              <w:rPr>
                <w:b/>
              </w:rPr>
            </w:pPr>
          </w:p>
          <w:p w14:paraId="50F13721" w14:textId="77777777" w:rsidR="006C05CD" w:rsidRPr="00145DB2" w:rsidRDefault="006C05CD" w:rsidP="000923B0">
            <w:pPr>
              <w:spacing w:after="160" w:line="259" w:lineRule="auto"/>
              <w:rPr>
                <w:b/>
              </w:rPr>
            </w:pPr>
          </w:p>
          <w:p w14:paraId="50F13722" w14:textId="77777777" w:rsidR="006C05CD" w:rsidRPr="00145DB2" w:rsidRDefault="006C05CD" w:rsidP="000923B0">
            <w:pPr>
              <w:spacing w:after="160" w:line="259" w:lineRule="auto"/>
              <w:rPr>
                <w:b/>
              </w:rPr>
            </w:pPr>
          </w:p>
          <w:p w14:paraId="50F13723" w14:textId="77777777" w:rsidR="006C05CD" w:rsidRPr="00145DB2" w:rsidRDefault="006C05CD" w:rsidP="000923B0">
            <w:pPr>
              <w:spacing w:after="160" w:line="259" w:lineRule="auto"/>
              <w:rPr>
                <w:b/>
              </w:rPr>
            </w:pPr>
          </w:p>
        </w:tc>
      </w:tr>
      <w:tr w:rsidR="006C05CD" w:rsidRPr="00145DB2" w14:paraId="50F1372A" w14:textId="77777777" w:rsidTr="006C05CD">
        <w:trPr>
          <w:trHeight w:val="337"/>
        </w:trPr>
        <w:tc>
          <w:tcPr>
            <w:tcW w:w="2695" w:type="dxa"/>
          </w:tcPr>
          <w:p w14:paraId="50F13725" w14:textId="31099E3C" w:rsidR="006C05CD" w:rsidRPr="000923B0" w:rsidRDefault="006C05CD" w:rsidP="000923B0">
            <w:pPr>
              <w:spacing w:after="160" w:line="259" w:lineRule="auto"/>
            </w:pPr>
            <w:r w:rsidRPr="00145DB2">
              <w:rPr>
                <w:b/>
              </w:rPr>
              <w:t xml:space="preserve">Requirements </w:t>
            </w:r>
            <w:r>
              <w:t>(see 4-00</w:t>
            </w:r>
            <w:r w:rsidR="00BE4D0E">
              <w:t>1.06(B)(i-v)</w:t>
            </w:r>
            <w:r>
              <w:t xml:space="preserve"> for complete requirements)</w:t>
            </w:r>
          </w:p>
        </w:tc>
        <w:tc>
          <w:tcPr>
            <w:tcW w:w="5490" w:type="dxa"/>
          </w:tcPr>
          <w:p w14:paraId="50F13726" w14:textId="77777777" w:rsidR="00763DD9" w:rsidRPr="00A97A2F" w:rsidRDefault="00763DD9" w:rsidP="00763DD9">
            <w:pPr>
              <w:rPr>
                <w:i/>
              </w:rPr>
            </w:pPr>
            <w:r w:rsidRPr="00145DB2">
              <w:rPr>
                <w:b/>
              </w:rPr>
              <w:t xml:space="preserve">Provider </w:t>
            </w:r>
            <w:r>
              <w:rPr>
                <w:b/>
              </w:rPr>
              <w:t xml:space="preserve">plan:  </w:t>
            </w:r>
            <w:r w:rsidRPr="00145DB2">
              <w:rPr>
                <w:b/>
              </w:rPr>
              <w:t xml:space="preserve"> </w:t>
            </w:r>
            <w:r w:rsidRPr="00A97A2F">
              <w:rPr>
                <w:i/>
              </w:rPr>
              <w:t xml:space="preserve">Be specific in identifying a planned action on how the areas found to be out of compliance have been or will be corrected, for the individual cases included in the review and system wide within the provider organization; </w:t>
            </w:r>
          </w:p>
          <w:p w14:paraId="50F13727" w14:textId="77777777" w:rsidR="006C05CD" w:rsidRPr="00145DB2" w:rsidRDefault="006C05CD" w:rsidP="000923B0">
            <w:pPr>
              <w:spacing w:after="160" w:line="259" w:lineRule="auto"/>
              <w:rPr>
                <w:b/>
              </w:rPr>
            </w:pPr>
          </w:p>
        </w:tc>
        <w:tc>
          <w:tcPr>
            <w:tcW w:w="1581" w:type="dxa"/>
          </w:tcPr>
          <w:p w14:paraId="50F13728" w14:textId="77777777" w:rsidR="006C05CD" w:rsidRPr="00145DB2" w:rsidRDefault="00763DD9" w:rsidP="000923B0">
            <w:pPr>
              <w:spacing w:after="160" w:line="259" w:lineRule="auto"/>
              <w:rPr>
                <w:b/>
              </w:rPr>
            </w:pPr>
            <w:r w:rsidRPr="00A97A2F">
              <w:rPr>
                <w:b/>
                <w:sz w:val="20"/>
              </w:rPr>
              <w:t>Date of Completion or Projected Completion  &amp; Title of Person Responsible for Completion</w:t>
            </w:r>
          </w:p>
        </w:tc>
        <w:tc>
          <w:tcPr>
            <w:tcW w:w="3662" w:type="dxa"/>
          </w:tcPr>
          <w:p w14:paraId="50F13729" w14:textId="77777777" w:rsidR="00763DD9" w:rsidRPr="00145DB2" w:rsidRDefault="00763DD9">
            <w:pPr>
              <w:spacing w:after="160" w:line="259" w:lineRule="auto"/>
              <w:rPr>
                <w:b/>
              </w:rPr>
            </w:pPr>
            <w:r>
              <w:rPr>
                <w:b/>
              </w:rPr>
              <w:t xml:space="preserve"> </w:t>
            </w:r>
            <w:r w:rsidRPr="00145DB2">
              <w:rPr>
                <w:b/>
              </w:rPr>
              <w:t>Surveyor review and approval</w:t>
            </w:r>
            <w:r>
              <w:rPr>
                <w:b/>
              </w:rPr>
              <w:t xml:space="preserve"> (surveyor use only)</w:t>
            </w:r>
          </w:p>
        </w:tc>
      </w:tr>
      <w:tr w:rsidR="006C05CD" w:rsidRPr="00145DB2" w14:paraId="50F1372F" w14:textId="77777777" w:rsidTr="006C05CD">
        <w:trPr>
          <w:trHeight w:val="675"/>
        </w:trPr>
        <w:tc>
          <w:tcPr>
            <w:tcW w:w="2695" w:type="dxa"/>
          </w:tcPr>
          <w:p w14:paraId="50F1372B" w14:textId="77777777" w:rsidR="006C05CD" w:rsidRPr="00145DB2" w:rsidRDefault="006C05CD" w:rsidP="000923B0">
            <w:pPr>
              <w:spacing w:after="160" w:line="259" w:lineRule="auto"/>
            </w:pPr>
            <w:r w:rsidRPr="00145DB2">
              <w:t>Planned action on how deficiencies will be corrected for the individual:</w:t>
            </w:r>
          </w:p>
        </w:tc>
        <w:tc>
          <w:tcPr>
            <w:tcW w:w="5490" w:type="dxa"/>
          </w:tcPr>
          <w:p w14:paraId="50F1372C" w14:textId="77777777" w:rsidR="006C05CD" w:rsidRPr="00145DB2" w:rsidRDefault="006C05CD" w:rsidP="000923B0">
            <w:pPr>
              <w:spacing w:after="160" w:line="259" w:lineRule="auto"/>
            </w:pPr>
          </w:p>
        </w:tc>
        <w:tc>
          <w:tcPr>
            <w:tcW w:w="1581" w:type="dxa"/>
          </w:tcPr>
          <w:p w14:paraId="50F1372D" w14:textId="77777777" w:rsidR="006C05CD" w:rsidRPr="00145DB2" w:rsidRDefault="006C05CD" w:rsidP="000923B0">
            <w:pPr>
              <w:spacing w:after="160" w:line="259" w:lineRule="auto"/>
            </w:pPr>
          </w:p>
        </w:tc>
        <w:tc>
          <w:tcPr>
            <w:tcW w:w="3662" w:type="dxa"/>
          </w:tcPr>
          <w:p w14:paraId="50F1372E" w14:textId="77777777" w:rsidR="006C05CD" w:rsidRPr="00145DB2" w:rsidRDefault="006C05CD" w:rsidP="000923B0">
            <w:pPr>
              <w:spacing w:after="160" w:line="259" w:lineRule="auto"/>
            </w:pPr>
          </w:p>
        </w:tc>
      </w:tr>
      <w:tr w:rsidR="006C05CD" w:rsidRPr="00145DB2" w14:paraId="50F13734" w14:textId="77777777" w:rsidTr="006C05CD">
        <w:trPr>
          <w:trHeight w:val="994"/>
        </w:trPr>
        <w:tc>
          <w:tcPr>
            <w:tcW w:w="2695" w:type="dxa"/>
          </w:tcPr>
          <w:p w14:paraId="50F13730" w14:textId="77777777" w:rsidR="006C05CD" w:rsidRPr="00145DB2" w:rsidRDefault="006C05CD" w:rsidP="000923B0">
            <w:pPr>
              <w:spacing w:after="160" w:line="259" w:lineRule="auto"/>
            </w:pPr>
            <w:r w:rsidRPr="00145DB2">
              <w:t xml:space="preserve">Planned action on how deficiencies will be corrected system wide within the provider organization: </w:t>
            </w:r>
          </w:p>
        </w:tc>
        <w:tc>
          <w:tcPr>
            <w:tcW w:w="5490" w:type="dxa"/>
          </w:tcPr>
          <w:p w14:paraId="50F13731" w14:textId="77777777" w:rsidR="006C05CD" w:rsidRPr="00145DB2" w:rsidRDefault="006C05CD" w:rsidP="000923B0">
            <w:pPr>
              <w:spacing w:after="160" w:line="259" w:lineRule="auto"/>
            </w:pPr>
          </w:p>
        </w:tc>
        <w:tc>
          <w:tcPr>
            <w:tcW w:w="1581" w:type="dxa"/>
          </w:tcPr>
          <w:p w14:paraId="50F13732" w14:textId="77777777" w:rsidR="006C05CD" w:rsidRPr="00145DB2" w:rsidRDefault="006C05CD" w:rsidP="000923B0">
            <w:pPr>
              <w:spacing w:after="160" w:line="259" w:lineRule="auto"/>
            </w:pPr>
          </w:p>
        </w:tc>
        <w:tc>
          <w:tcPr>
            <w:tcW w:w="3662" w:type="dxa"/>
          </w:tcPr>
          <w:p w14:paraId="50F13733" w14:textId="77777777" w:rsidR="006C05CD" w:rsidRPr="00145DB2" w:rsidRDefault="006C05CD" w:rsidP="000923B0">
            <w:pPr>
              <w:spacing w:after="160" w:line="259" w:lineRule="auto"/>
            </w:pPr>
          </w:p>
        </w:tc>
      </w:tr>
      <w:tr w:rsidR="006C05CD" w:rsidRPr="00145DB2" w14:paraId="50F1373A" w14:textId="77777777" w:rsidTr="006C05CD">
        <w:trPr>
          <w:trHeight w:val="994"/>
        </w:trPr>
        <w:tc>
          <w:tcPr>
            <w:tcW w:w="2695" w:type="dxa"/>
          </w:tcPr>
          <w:p w14:paraId="50F13735" w14:textId="77777777" w:rsidR="006C05CD" w:rsidRPr="00145DB2" w:rsidRDefault="006C05CD" w:rsidP="000923B0">
            <w:pPr>
              <w:spacing w:after="160" w:line="259" w:lineRule="auto"/>
            </w:pPr>
            <w:r w:rsidRPr="00145DB2">
              <w:t>Means to prevent recurrence</w:t>
            </w:r>
          </w:p>
          <w:p w14:paraId="50F13736" w14:textId="77777777" w:rsidR="006C05CD" w:rsidRPr="00145DB2" w:rsidRDefault="006C05CD" w:rsidP="000923B0">
            <w:pPr>
              <w:spacing w:after="160" w:line="259" w:lineRule="auto"/>
            </w:pPr>
          </w:p>
        </w:tc>
        <w:tc>
          <w:tcPr>
            <w:tcW w:w="5490" w:type="dxa"/>
          </w:tcPr>
          <w:p w14:paraId="50F13737" w14:textId="77777777" w:rsidR="006C05CD" w:rsidRPr="00145DB2" w:rsidRDefault="006C05CD" w:rsidP="000923B0">
            <w:pPr>
              <w:spacing w:after="160" w:line="259" w:lineRule="auto"/>
            </w:pPr>
          </w:p>
        </w:tc>
        <w:tc>
          <w:tcPr>
            <w:tcW w:w="1581" w:type="dxa"/>
          </w:tcPr>
          <w:p w14:paraId="50F13738" w14:textId="77777777" w:rsidR="006C05CD" w:rsidRPr="00145DB2" w:rsidRDefault="006C05CD" w:rsidP="000923B0">
            <w:pPr>
              <w:spacing w:after="160" w:line="259" w:lineRule="auto"/>
            </w:pPr>
          </w:p>
        </w:tc>
        <w:tc>
          <w:tcPr>
            <w:tcW w:w="3662" w:type="dxa"/>
          </w:tcPr>
          <w:p w14:paraId="50F13739" w14:textId="77777777" w:rsidR="006C05CD" w:rsidRPr="00145DB2" w:rsidRDefault="006C05CD" w:rsidP="000923B0">
            <w:pPr>
              <w:spacing w:after="160" w:line="259" w:lineRule="auto"/>
            </w:pPr>
          </w:p>
        </w:tc>
      </w:tr>
    </w:tbl>
    <w:p w14:paraId="50F13740" w14:textId="77777777" w:rsidR="001C0F0D" w:rsidRPr="00E60479" w:rsidRDefault="001C0F0D" w:rsidP="00A54152"/>
    <w:sectPr w:rsidR="001C0F0D" w:rsidRPr="00E60479" w:rsidSect="004F3763">
      <w:headerReference w:type="default" r:id="rId13"/>
      <w:footerReference w:type="default" r:id="rId14"/>
      <w:pgSz w:w="15840" w:h="12240" w:orient="landscape" w:code="1"/>
      <w:pgMar w:top="720" w:right="720" w:bottom="720" w:left="720" w:header="0" w:footer="720" w:gutter="10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3743" w14:textId="77777777" w:rsidR="00E60479" w:rsidRDefault="00E60479" w:rsidP="00E60479">
      <w:pPr>
        <w:spacing w:after="0" w:line="240" w:lineRule="auto"/>
      </w:pPr>
      <w:r>
        <w:separator/>
      </w:r>
    </w:p>
  </w:endnote>
  <w:endnote w:type="continuationSeparator" w:id="0">
    <w:p w14:paraId="50F13744" w14:textId="77777777" w:rsidR="00E60479" w:rsidRDefault="00E60479" w:rsidP="00E6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520166"/>
      <w:docPartObj>
        <w:docPartGallery w:val="Page Numbers (Bottom of Page)"/>
        <w:docPartUnique/>
      </w:docPartObj>
    </w:sdtPr>
    <w:sdtEndPr/>
    <w:sdtContent>
      <w:sdt>
        <w:sdtPr>
          <w:id w:val="-1769616900"/>
          <w:docPartObj>
            <w:docPartGallery w:val="Page Numbers (Top of Page)"/>
            <w:docPartUnique/>
          </w:docPartObj>
        </w:sdtPr>
        <w:sdtEndPr/>
        <w:sdtContent>
          <w:p w14:paraId="50F13746" w14:textId="39D7CC42" w:rsidR="0048005F" w:rsidRDefault="004800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24B2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4B29">
              <w:rPr>
                <w:b/>
                <w:bCs/>
                <w:noProof/>
              </w:rPr>
              <w:t>2</w:t>
            </w:r>
            <w:r>
              <w:rPr>
                <w:b/>
                <w:bCs/>
                <w:sz w:val="24"/>
                <w:szCs w:val="24"/>
              </w:rPr>
              <w:fldChar w:fldCharType="end"/>
            </w:r>
          </w:p>
        </w:sdtContent>
      </w:sdt>
    </w:sdtContent>
  </w:sdt>
  <w:p w14:paraId="50F13747" w14:textId="77777777" w:rsidR="00872A3B" w:rsidRDefault="0048005F">
    <w:pPr>
      <w:pStyle w:val="Footer"/>
    </w:pPr>
    <w:r>
      <w:t>Signature of Director (or designee): ______________________________________________   Date:_________________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3741" w14:textId="77777777" w:rsidR="00E60479" w:rsidRDefault="00E60479" w:rsidP="00E60479">
      <w:pPr>
        <w:spacing w:after="0" w:line="240" w:lineRule="auto"/>
      </w:pPr>
      <w:r>
        <w:separator/>
      </w:r>
    </w:p>
  </w:footnote>
  <w:footnote w:type="continuationSeparator" w:id="0">
    <w:p w14:paraId="50F13742" w14:textId="77777777" w:rsidR="00E60479" w:rsidRDefault="00E60479" w:rsidP="00E60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3745" w14:textId="77777777" w:rsidR="00E60479" w:rsidRDefault="00E60479" w:rsidP="00FE1446">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2565B"/>
    <w:multiLevelType w:val="hybridMultilevel"/>
    <w:tmpl w:val="5E9C1A30"/>
    <w:lvl w:ilvl="0" w:tplc="344E22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DA5C67"/>
    <w:multiLevelType w:val="hybridMultilevel"/>
    <w:tmpl w:val="BD5ABED4"/>
    <w:lvl w:ilvl="0" w:tplc="4B160A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D46B9"/>
    <w:multiLevelType w:val="hybridMultilevel"/>
    <w:tmpl w:val="2FA666C8"/>
    <w:lvl w:ilvl="0" w:tplc="13D2A9BC">
      <w:start w:val="1"/>
      <w:numFmt w:val="lowerRoman"/>
      <w:lvlText w:val="(%1)"/>
      <w:lvlJc w:val="left"/>
      <w:pPr>
        <w:ind w:left="990"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5B9D5D12"/>
    <w:multiLevelType w:val="hybridMultilevel"/>
    <w:tmpl w:val="209EA990"/>
    <w:lvl w:ilvl="0" w:tplc="4BE88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93472"/>
    <w:multiLevelType w:val="hybridMultilevel"/>
    <w:tmpl w:val="C950AB5A"/>
    <w:lvl w:ilvl="0" w:tplc="5BDC6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15146D"/>
    <w:multiLevelType w:val="hybridMultilevel"/>
    <w:tmpl w:val="2EEC68A2"/>
    <w:lvl w:ilvl="0" w:tplc="A3C659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739997">
    <w:abstractNumId w:val="1"/>
  </w:num>
  <w:num w:numId="2" w16cid:durableId="1086077732">
    <w:abstractNumId w:val="0"/>
  </w:num>
  <w:num w:numId="3" w16cid:durableId="991329308">
    <w:abstractNumId w:val="5"/>
  </w:num>
  <w:num w:numId="4" w16cid:durableId="239599618">
    <w:abstractNumId w:val="4"/>
  </w:num>
  <w:num w:numId="5" w16cid:durableId="853107383">
    <w:abstractNumId w:val="3"/>
  </w:num>
  <w:num w:numId="6" w16cid:durableId="100848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AB"/>
    <w:rsid w:val="00053375"/>
    <w:rsid w:val="0007536E"/>
    <w:rsid w:val="000D0688"/>
    <w:rsid w:val="001065BF"/>
    <w:rsid w:val="00145DA3"/>
    <w:rsid w:val="00145DB2"/>
    <w:rsid w:val="0016379D"/>
    <w:rsid w:val="001A54C0"/>
    <w:rsid w:val="001C0F0D"/>
    <w:rsid w:val="001C2146"/>
    <w:rsid w:val="00317EA4"/>
    <w:rsid w:val="00343469"/>
    <w:rsid w:val="003964AB"/>
    <w:rsid w:val="00410750"/>
    <w:rsid w:val="00426F8E"/>
    <w:rsid w:val="00455833"/>
    <w:rsid w:val="0048005F"/>
    <w:rsid w:val="00490268"/>
    <w:rsid w:val="004F3763"/>
    <w:rsid w:val="00527C13"/>
    <w:rsid w:val="00573DE3"/>
    <w:rsid w:val="005C5464"/>
    <w:rsid w:val="00640AD3"/>
    <w:rsid w:val="006C05CD"/>
    <w:rsid w:val="006E776D"/>
    <w:rsid w:val="007027B3"/>
    <w:rsid w:val="007622D7"/>
    <w:rsid w:val="00763DD9"/>
    <w:rsid w:val="0078426E"/>
    <w:rsid w:val="00855D3D"/>
    <w:rsid w:val="00872A3B"/>
    <w:rsid w:val="00907D2C"/>
    <w:rsid w:val="0091795A"/>
    <w:rsid w:val="00920B24"/>
    <w:rsid w:val="00A21188"/>
    <w:rsid w:val="00A24B29"/>
    <w:rsid w:val="00A47D18"/>
    <w:rsid w:val="00A54152"/>
    <w:rsid w:val="00A543C0"/>
    <w:rsid w:val="00AE325A"/>
    <w:rsid w:val="00BE4D0E"/>
    <w:rsid w:val="00BF2BFC"/>
    <w:rsid w:val="00C66A14"/>
    <w:rsid w:val="00C93A78"/>
    <w:rsid w:val="00D1555F"/>
    <w:rsid w:val="00DE7522"/>
    <w:rsid w:val="00E60479"/>
    <w:rsid w:val="00EB1924"/>
    <w:rsid w:val="00F841DD"/>
    <w:rsid w:val="00FA3CDC"/>
    <w:rsid w:val="00FE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F136D7"/>
  <w15:chartTrackingRefBased/>
  <w15:docId w15:val="{CECC2888-86D1-47B4-9876-80C554A4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479"/>
  </w:style>
  <w:style w:type="paragraph" w:styleId="Footer">
    <w:name w:val="footer"/>
    <w:basedOn w:val="Normal"/>
    <w:link w:val="FooterChar"/>
    <w:uiPriority w:val="99"/>
    <w:unhideWhenUsed/>
    <w:rsid w:val="00E60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479"/>
  </w:style>
  <w:style w:type="table" w:styleId="TableGrid">
    <w:name w:val="Table Grid"/>
    <w:basedOn w:val="TableNormal"/>
    <w:uiPriority w:val="39"/>
    <w:rsid w:val="00E60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4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52"/>
    <w:rPr>
      <w:rFonts w:ascii="Segoe UI" w:hAnsi="Segoe UI" w:cs="Segoe UI"/>
      <w:sz w:val="18"/>
      <w:szCs w:val="18"/>
    </w:rPr>
  </w:style>
  <w:style w:type="character" w:styleId="Hyperlink">
    <w:name w:val="Hyperlink"/>
    <w:basedOn w:val="DefaultParagraphFont"/>
    <w:uiPriority w:val="99"/>
    <w:unhideWhenUsed/>
    <w:rsid w:val="00AE325A"/>
    <w:rPr>
      <w:color w:val="0563C1" w:themeColor="hyperlink"/>
      <w:u w:val="single"/>
    </w:rPr>
  </w:style>
  <w:style w:type="paragraph" w:styleId="ListParagraph">
    <w:name w:val="List Paragraph"/>
    <w:basedOn w:val="Normal"/>
    <w:uiPriority w:val="34"/>
    <w:qFormat/>
    <w:rsid w:val="00145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hs.ne.gov/Licensure/Pages/DD-Certified-Provider-Certification-Review-Sample-Form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HS.CBSCert@Nebrask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HHSInternetTopic xmlns="32249c65-da49-47e9-984a-f0159a6f027c">DD Community Based Services</DHHSInternetTopic>
    <DHHSInternetPCM xmlns="32249c65-da49-47e9-984a-f0159a6f027c"/>
    <DHHSInternetDivision xmlns="32249c65-da49-47e9-984a-f0159a6f027c" xsi:nil="true"/>
    <DHHSInternetWCP xmlns="32249c65-da49-47e9-984a-f0159a6f027c"/>
    <SharedWithUsers xmlns="32249c65-da49-47e9-984a-f0159a6f027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C1896FC29C85464993D5CB46178F2503" ma:contentTypeVersion="5" ma:contentTypeDescription="" ma:contentTypeScope="" ma:versionID="447eaa0733d167802727472c8964532f">
  <xsd:schema xmlns:xsd="http://www.w3.org/2001/XMLSchema" xmlns:xs="http://www.w3.org/2001/XMLSchema" xmlns:p="http://schemas.microsoft.com/office/2006/metadata/properties" xmlns:ns2="32249c65-da49-47e9-984a-f0159a6f027c" targetNamespace="http://schemas.microsoft.com/office/2006/metadata/properties" ma:root="true" ma:fieldsID="f52df89855a40d12932985cd75617449" ns2:_="">
    <xsd:import namespace="32249c65-da49-47e9-984a-f0159a6f027c"/>
    <xsd:element name="properties">
      <xsd:complexType>
        <xsd:sequence>
          <xsd:element name="documentManagement">
            <xsd:complexType>
              <xsd:all>
                <xsd:element ref="ns2:DHHSInternetDivision" minOccurs="0"/>
                <xsd:element ref="ns2:DHHSInternetTopic" minOccurs="0"/>
                <xsd:element ref="ns2:DHHSInternetPCM" minOccurs="0"/>
                <xsd:element ref="ns2:DHHSInternetWCP"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DHHSInternetDivision" ma:index="8" nillable="true" ma:displayName="Division" ma:format="Dropdown" ma:internalName="DHHSInternetDivision">
      <xsd:simpleType>
        <xsd:restriction base="dms:Choice">
          <xsd:enumeration value="Agency-Wide"/>
          <xsd:enumeration value="Behavioral Health"/>
          <xsd:enumeration value="Children and Family Services"/>
          <xsd:enumeration value="Developmental Disabilities"/>
          <xsd:enumeration value="Medicaid &amp; Long-Term Care"/>
          <xsd:enumeration value="Public Health"/>
          <xsd:enumeration value="Operational"/>
        </xsd:restriction>
      </xsd:simpleType>
    </xsd:element>
    <xsd:element name="DHHSInternetTopic" ma:index="9" nillable="true" ma:displayName="Topic" ma:format="Dropdown" ma:internalName="DHHSInternetTopic">
      <xsd:simpleType>
        <xsd:union memberTypes="dms:Text">
          <xsd:simpleType>
            <xsd:restriction base="dms:Choice">
              <xsd:enumeration value="About"/>
              <xsd:enumeration value="Addiction"/>
              <xsd:enumeration value="Board Info"/>
              <xsd:enumeration value="Certificates"/>
              <xsd:enumeration value="Child Care"/>
              <xsd:enumeration value="Children"/>
              <xsd:enumeration value="Community and Rural Health Planning"/>
              <xsd:enumeration value="Consumer Advocacy"/>
              <xsd:enumeration value="Contact"/>
              <xsd:enumeration value="Disabilities Assistance"/>
              <xsd:enumeration value="Diseases &amp; Conditions"/>
              <xsd:enumeration value="Drug Overdose Prevention"/>
              <xsd:enumeration value="Economic Assistance"/>
              <xsd:enumeration value="Epidemiology and Informatics"/>
              <xsd:enumeration value="Environmental Health"/>
              <xsd:enumeration value="Facilities"/>
              <xsd:enumeration value="Families"/>
              <xsd:enumeration value="General Administration &amp; Support"/>
              <xsd:enumeration value="General Assistance"/>
              <xsd:enumeration value="General Licensing &amp; Regs"/>
              <xsd:enumeration value="Health Promotion"/>
              <xsd:enumeration value="Injury"/>
              <xsd:enumeration value="Legislation"/>
              <xsd:enumeration value="Lifespan Health"/>
              <xsd:enumeration value="MCAH"/>
              <xsd:enumeration value="Medicaid Related Assistance"/>
              <xsd:enumeration value="Mental Health"/>
              <xsd:enumeration value="Online Services"/>
              <xsd:enumeration value="Other"/>
              <xsd:enumeration value="Prevention"/>
              <xsd:enumeration value="Professions &amp; Occupations"/>
              <xsd:enumeration value="Safety"/>
              <xsd:enumeration value="Seniors"/>
              <xsd:enumeration value="State Committees"/>
              <xsd:enumeration value="Statutes &amp; Regs"/>
              <xsd:enumeration value="Suicide Prevention"/>
              <xsd:enumeration value="Tobacco Free Nebraska"/>
              <xsd:enumeration value="Vital Records"/>
              <xsd:enumeration value="Wellness &amp; Prevention"/>
              <xsd:enumeration value="Youth Facilities &amp; Services"/>
              <xsd:enumeration value="News Release"/>
            </xsd:restriction>
          </xsd:simpleType>
        </xsd:union>
      </xsd:simpleType>
    </xsd:element>
    <xsd:element name="DHHSInternetPCM" ma:index="10" nillable="true" ma:displayName="PCM" ma:internalName="DHHSInternetPCM">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enumeration value="7"/>
                    <xsd:enumeration value="8"/>
                  </xsd:restriction>
                </xsd:simpleType>
              </xsd:element>
            </xsd:sequence>
          </xsd:extension>
        </xsd:complexContent>
      </xsd:complexType>
    </xsd:element>
    <xsd:element name="DHHSInternetWCP" ma:index="11" nillable="true" ma:displayName="WCP" ma:internalName="DHHSInternetWCP">
      <xsd:complexType>
        <xsd:complexContent>
          <xsd:extension base="dms:MultiChoice">
            <xsd:sequence>
              <xsd:element name="Value" maxOccurs="unbounded" minOccurs="0" nillable="true">
                <xsd:simpleType>
                  <xsd:restriction base="dms:Choice">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restriction>
                </xsd:simpleType>
              </xsd:element>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00D78-40D8-4DEB-9FD8-00019B5FABAE}"/>
</file>

<file path=customXml/itemProps2.xml><?xml version="1.0" encoding="utf-8"?>
<ds:datastoreItem xmlns:ds="http://schemas.openxmlformats.org/officeDocument/2006/customXml" ds:itemID="{ED8F6965-1F2D-4B3A-A575-13C310A45EE9}"/>
</file>

<file path=customXml/itemProps3.xml><?xml version="1.0" encoding="utf-8"?>
<ds:datastoreItem xmlns:ds="http://schemas.openxmlformats.org/officeDocument/2006/customXml" ds:itemID="{081BB6C4-C5E5-49FA-804F-1B9305FB1628}"/>
</file>

<file path=customXml/itemProps4.xml><?xml version="1.0" encoding="utf-8"?>
<ds:datastoreItem xmlns:ds="http://schemas.openxmlformats.org/officeDocument/2006/customXml" ds:itemID="{D1FDC1F8-DEBC-4F35-94FE-53569596CE53}"/>
</file>

<file path=docProps/app.xml><?xml version="1.0" encoding="utf-8"?>
<Properties xmlns="http://schemas.openxmlformats.org/officeDocument/2006/extended-properties" xmlns:vt="http://schemas.openxmlformats.org/officeDocument/2006/docPropsVTypes">
  <Template>Normal</Template>
  <TotalTime>1</TotalTime>
  <Pages>4</Pages>
  <Words>599</Words>
  <Characters>3416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 Template</dc:title>
  <dc:subject/>
  <dc:creator>Susan Kotas</dc:creator>
  <cp:keywords/>
  <dc:description/>
  <cp:lastModifiedBy>Sorensen, Beth</cp:lastModifiedBy>
  <cp:revision>2</cp:revision>
  <dcterms:created xsi:type="dcterms:W3CDTF">2023-03-22T18:28:00Z</dcterms:created>
  <dcterms:modified xsi:type="dcterms:W3CDTF">2023-03-22T18:28:00Z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0x010100BAD75EA75CD83B45A34259F0B184D02700C1896FC29C85464993D5CB46178F2503</vt:lpwstr>
  </property>
  <property fmtid="{D5CDD505-2E9C-101B-9397-08002B2CF9AE}" pid="4" name="_ReviewingToolsShownOnce">
    <vt:lpwstr/>
  </property>
  <property fmtid="{D5CDD505-2E9C-101B-9397-08002B2CF9AE}" pid="5" name="_AuthorEmailDisplayName">
    <vt:lpwstr>Kotas, Susan</vt:lpwstr>
  </property>
  <property fmtid="{D5CDD505-2E9C-101B-9397-08002B2CF9AE}" pid="6" name="_AdHocReviewCycleID">
    <vt:i4>1481019394</vt:i4>
  </property>
  <property fmtid="{D5CDD505-2E9C-101B-9397-08002B2CF9AE}" pid="7" name="_EmailSubject">
    <vt:lpwstr>dark page updates</vt:lpwstr>
  </property>
  <property fmtid="{D5CDD505-2E9C-101B-9397-08002B2CF9AE}" pid="8" name="_PreviousAdHocReviewCycleID">
    <vt:i4>1085628882</vt:i4>
  </property>
  <property fmtid="{D5CDD505-2E9C-101B-9397-08002B2CF9AE}" pid="9" name="_AuthorEmail">
    <vt:lpwstr>Susan.Kotas@nebraska.gov</vt:lpwstr>
  </property>
  <property fmtid="{D5CDD505-2E9C-101B-9397-08002B2CF9AE}" pid="10" name="Order">
    <vt:r8>35000</vt:r8>
  </property>
  <property fmtid="{D5CDD505-2E9C-101B-9397-08002B2CF9AE}" pid="11" name="xd_Signature">
    <vt:bool>false</vt:bool>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y fmtid="{D5CDD505-2E9C-101B-9397-08002B2CF9AE}" pid="17" name="ComplianceAssetId">
    <vt:lpwstr/>
  </property>
</Properties>
</file>